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9620" w14:textId="77777777" w:rsidR="008F0A6E" w:rsidRPr="00870739" w:rsidRDefault="008F0A6E" w:rsidP="008F0A6E">
      <w:pPr>
        <w:autoSpaceDE w:val="0"/>
        <w:autoSpaceDN w:val="0"/>
        <w:adjustRightInd w:val="0"/>
        <w:ind w:firstLine="709"/>
        <w:rPr>
          <w:rFonts w:ascii="Arial" w:hAnsi="Arial" w:cs="Arial"/>
          <w:b/>
          <w:sz w:val="32"/>
          <w:szCs w:val="32"/>
        </w:rPr>
      </w:pPr>
      <w:r>
        <w:rPr>
          <w:rFonts w:ascii="Arial" w:hAnsi="Arial" w:cs="Arial"/>
          <w:b/>
          <w:sz w:val="32"/>
          <w:szCs w:val="32"/>
        </w:rPr>
        <w:t xml:space="preserve">                         </w:t>
      </w:r>
      <w:r w:rsidRPr="00870739">
        <w:rPr>
          <w:rFonts w:ascii="Arial" w:hAnsi="Arial" w:cs="Arial"/>
          <w:b/>
          <w:sz w:val="32"/>
          <w:szCs w:val="32"/>
        </w:rPr>
        <w:t>CHILD SAFE ENVIRONMENT</w:t>
      </w:r>
    </w:p>
    <w:p w14:paraId="672A6659" w14:textId="77777777" w:rsidR="008F0A6E" w:rsidRPr="00870739" w:rsidRDefault="008F0A6E" w:rsidP="008F0A6E">
      <w:pPr>
        <w:autoSpaceDE w:val="0"/>
        <w:autoSpaceDN w:val="0"/>
        <w:adjustRightInd w:val="0"/>
        <w:ind w:firstLine="709"/>
        <w:jc w:val="center"/>
        <w:rPr>
          <w:rFonts w:ascii="Arial" w:hAnsi="Arial" w:cs="Arial"/>
          <w:b/>
          <w:sz w:val="32"/>
          <w:szCs w:val="32"/>
        </w:rPr>
      </w:pPr>
    </w:p>
    <w:p w14:paraId="2C610EF8" w14:textId="77777777" w:rsidR="008F0A6E" w:rsidRPr="004B796C" w:rsidRDefault="008F0A6E" w:rsidP="008F0A6E">
      <w:pPr>
        <w:ind w:left="720"/>
        <w:jc w:val="both"/>
        <w:rPr>
          <w:rFonts w:ascii="Arial" w:hAnsi="Arial" w:cs="Arial"/>
          <w:b/>
          <w:color w:val="000000"/>
          <w:sz w:val="24"/>
          <w:szCs w:val="24"/>
        </w:rPr>
      </w:pPr>
      <w:r w:rsidRPr="004B796C">
        <w:rPr>
          <w:rFonts w:ascii="Arial" w:hAnsi="Arial" w:cs="Arial"/>
          <w:b/>
          <w:sz w:val="24"/>
          <w:szCs w:val="24"/>
        </w:rPr>
        <w:t xml:space="preserve">POLICY STATEMENT </w:t>
      </w:r>
    </w:p>
    <w:p w14:paraId="290F5F57" w14:textId="3017B09C" w:rsidR="008F0A6E" w:rsidRPr="004B796C" w:rsidRDefault="008F0A6E" w:rsidP="008F0A6E">
      <w:pPr>
        <w:ind w:left="720"/>
        <w:jc w:val="both"/>
        <w:rPr>
          <w:rFonts w:ascii="Arial" w:hAnsi="Arial" w:cs="Arial"/>
          <w:color w:val="000000"/>
          <w:sz w:val="24"/>
          <w:szCs w:val="24"/>
        </w:rPr>
      </w:pPr>
      <w:r w:rsidRPr="56C724FA">
        <w:rPr>
          <w:rFonts w:ascii="Arial" w:hAnsi="Arial" w:cs="Arial"/>
          <w:sz w:val="24"/>
          <w:szCs w:val="24"/>
        </w:rPr>
        <w:t xml:space="preserve">Our service provides an environment that ensures the safety, health and wellbeing of children </w:t>
      </w:r>
      <w:proofErr w:type="gramStart"/>
      <w:r w:rsidRPr="56C724FA">
        <w:rPr>
          <w:rFonts w:ascii="Arial" w:hAnsi="Arial" w:cs="Arial"/>
          <w:sz w:val="24"/>
          <w:szCs w:val="24"/>
        </w:rPr>
        <w:t>at all times</w:t>
      </w:r>
      <w:proofErr w:type="gramEnd"/>
      <w:r w:rsidRPr="56C724FA">
        <w:rPr>
          <w:rFonts w:ascii="Arial" w:hAnsi="Arial" w:cs="Arial"/>
          <w:sz w:val="24"/>
          <w:szCs w:val="24"/>
        </w:rPr>
        <w:t xml:space="preserve">. The welfare and protection of all children is of paramount importance. Educators will maintain the premises and equipment, adhere to procedures regarding safe practices and operate in line with legislative requirements relating to child protective practices and the Education and Care Services National Regulations and Law. Educators and management are aware of their legal responsibility as Mandatory Reporters to take action to protect and support children they suspect may be at significant risk of harm. We aim to ensure families are educated on online safety as outlined in the Guide to the Child Safe standards (2018). Educators will ensure that children are adequately </w:t>
      </w:r>
      <w:proofErr w:type="gramStart"/>
      <w:r w:rsidRPr="56C724FA">
        <w:rPr>
          <w:rFonts w:ascii="Arial" w:hAnsi="Arial" w:cs="Arial"/>
          <w:sz w:val="24"/>
          <w:szCs w:val="24"/>
        </w:rPr>
        <w:t>supervised at all times</w:t>
      </w:r>
      <w:proofErr w:type="gramEnd"/>
      <w:r w:rsidRPr="56C724FA">
        <w:rPr>
          <w:rFonts w:ascii="Arial" w:hAnsi="Arial" w:cs="Arial"/>
          <w:sz w:val="24"/>
          <w:szCs w:val="24"/>
        </w:rPr>
        <w:t xml:space="preserve"> and that every reasonable precaution is taken to protect children from harm and any hazard likely to cause injury or trauma (National Quality Standards 2.3.1 and 2.3.2)</w:t>
      </w:r>
      <w:r w:rsidR="514B4C5A" w:rsidRPr="56C724FA">
        <w:rPr>
          <w:rFonts w:ascii="Arial" w:hAnsi="Arial" w:cs="Arial"/>
          <w:sz w:val="24"/>
          <w:szCs w:val="24"/>
        </w:rPr>
        <w:t xml:space="preserve"> t</w:t>
      </w:r>
      <w:r w:rsidRPr="56C724FA">
        <w:rPr>
          <w:rFonts w:ascii="Arial" w:hAnsi="Arial" w:cs="Arial"/>
          <w:color w:val="000000" w:themeColor="text1"/>
          <w:sz w:val="24"/>
          <w:szCs w:val="24"/>
        </w:rPr>
        <w:t xml:space="preserve">o </w:t>
      </w:r>
      <w:proofErr w:type="gramStart"/>
      <w:r w:rsidRPr="56C724FA">
        <w:rPr>
          <w:rFonts w:ascii="Arial" w:hAnsi="Arial" w:cs="Arial"/>
          <w:color w:val="000000" w:themeColor="text1"/>
          <w:sz w:val="24"/>
          <w:szCs w:val="24"/>
        </w:rPr>
        <w:t>ensure effective supervision of children at all times</w:t>
      </w:r>
      <w:proofErr w:type="gramEnd"/>
      <w:r w:rsidRPr="56C724FA">
        <w:rPr>
          <w:rFonts w:ascii="Arial" w:hAnsi="Arial" w:cs="Arial"/>
          <w:color w:val="000000" w:themeColor="text1"/>
          <w:sz w:val="24"/>
          <w:szCs w:val="24"/>
        </w:rPr>
        <w:t xml:space="preserve">. Our service aims to protect and advocate </w:t>
      </w:r>
      <w:r w:rsidR="48374EF3" w:rsidRPr="56C724FA">
        <w:rPr>
          <w:rFonts w:ascii="Arial" w:hAnsi="Arial" w:cs="Arial"/>
          <w:color w:val="000000" w:themeColor="text1"/>
          <w:sz w:val="24"/>
          <w:szCs w:val="24"/>
        </w:rPr>
        <w:t xml:space="preserve">for </w:t>
      </w:r>
      <w:r w:rsidRPr="56C724FA">
        <w:rPr>
          <w:rFonts w:ascii="Arial" w:hAnsi="Arial" w:cs="Arial"/>
          <w:color w:val="000000" w:themeColor="text1"/>
          <w:sz w:val="24"/>
          <w:szCs w:val="24"/>
        </w:rPr>
        <w:t xml:space="preserve">the rights of all children to feel safe, and be safe, </w:t>
      </w:r>
      <w:proofErr w:type="gramStart"/>
      <w:r w:rsidRPr="56C724FA">
        <w:rPr>
          <w:rFonts w:ascii="Arial" w:hAnsi="Arial" w:cs="Arial"/>
          <w:color w:val="000000" w:themeColor="text1"/>
          <w:sz w:val="24"/>
          <w:szCs w:val="24"/>
        </w:rPr>
        <w:t>at all times</w:t>
      </w:r>
      <w:proofErr w:type="gramEnd"/>
      <w:r w:rsidRPr="56C724FA">
        <w:rPr>
          <w:rFonts w:ascii="Arial" w:hAnsi="Arial" w:cs="Arial"/>
          <w:color w:val="000000" w:themeColor="text1"/>
          <w:sz w:val="24"/>
          <w:szCs w:val="24"/>
        </w:rPr>
        <w:t xml:space="preserve"> and to maintain a culture in which children’s rights are respected. </w:t>
      </w:r>
    </w:p>
    <w:p w14:paraId="0A37501D" w14:textId="77777777" w:rsidR="008F0A6E" w:rsidRPr="004B796C" w:rsidRDefault="008F0A6E" w:rsidP="008F0A6E">
      <w:pPr>
        <w:spacing w:line="360" w:lineRule="auto"/>
        <w:jc w:val="both"/>
        <w:rPr>
          <w:rFonts w:ascii="Arial" w:hAnsi="Arial" w:cs="Arial"/>
          <w:b/>
          <w:sz w:val="24"/>
          <w:szCs w:val="24"/>
          <w:u w:val="single"/>
        </w:rPr>
      </w:pPr>
    </w:p>
    <w:p w14:paraId="411C9F25" w14:textId="783EE5CA" w:rsidR="008F0A6E" w:rsidRPr="004B796C" w:rsidRDefault="008F0A6E" w:rsidP="56C724FA">
      <w:pPr>
        <w:pStyle w:val="NormalWeb"/>
        <w:spacing w:line="276" w:lineRule="auto"/>
        <w:rPr>
          <w:rFonts w:ascii="Arial" w:hAnsi="Arial" w:cs="Arial"/>
          <w:b/>
          <w:bCs/>
        </w:rPr>
      </w:pPr>
      <w:r w:rsidRPr="56C724FA">
        <w:rPr>
          <w:rFonts w:ascii="Arial" w:hAnsi="Arial" w:cs="Arial"/>
          <w:b/>
          <w:bCs/>
        </w:rPr>
        <w:t>PROCEDURES</w:t>
      </w:r>
    </w:p>
    <w:p w14:paraId="753E08E3" w14:textId="371D45B2" w:rsidR="56C724FA" w:rsidRDefault="56C724FA" w:rsidP="56C724FA">
      <w:pPr>
        <w:pStyle w:val="NormalWeb"/>
        <w:spacing w:line="276" w:lineRule="auto"/>
        <w:rPr>
          <w:rFonts w:ascii="Arial" w:hAnsi="Arial" w:cs="Arial"/>
          <w:b/>
          <w:bCs/>
        </w:rPr>
      </w:pPr>
    </w:p>
    <w:p w14:paraId="089F8CDD" w14:textId="73B59E8C" w:rsidR="008F0A6E" w:rsidRPr="004B796C" w:rsidRDefault="008F0A6E" w:rsidP="56C724FA">
      <w:pPr>
        <w:pStyle w:val="NormalWeb"/>
        <w:numPr>
          <w:ilvl w:val="0"/>
          <w:numId w:val="21"/>
        </w:numPr>
        <w:spacing w:line="276" w:lineRule="auto"/>
        <w:rPr>
          <w:rFonts w:ascii="Arial" w:hAnsi="Arial" w:cs="Arial"/>
          <w:b/>
          <w:bCs/>
        </w:rPr>
      </w:pPr>
      <w:r w:rsidRPr="56C724FA">
        <w:rPr>
          <w:rFonts w:ascii="Arial" w:hAnsi="Arial" w:cs="Arial"/>
          <w:b/>
          <w:bCs/>
        </w:rPr>
        <w:t>Managing the Facility</w:t>
      </w:r>
    </w:p>
    <w:p w14:paraId="53D505A2" w14:textId="6F27BCDC" w:rsidR="56C724FA" w:rsidRDefault="56C724FA" w:rsidP="56C724FA">
      <w:pPr>
        <w:pStyle w:val="NormalWeb"/>
        <w:spacing w:line="276" w:lineRule="auto"/>
        <w:ind w:left="420"/>
        <w:rPr>
          <w:rFonts w:ascii="Arial" w:hAnsi="Arial" w:cs="Arial"/>
          <w:b/>
          <w:bCs/>
        </w:rPr>
      </w:pPr>
    </w:p>
    <w:p w14:paraId="3057A0FA" w14:textId="471EA53D" w:rsidR="008F0A6E" w:rsidRPr="004B796C" w:rsidRDefault="008F0A6E" w:rsidP="56C724FA">
      <w:pPr>
        <w:pStyle w:val="NormalWeb"/>
        <w:spacing w:line="276" w:lineRule="auto"/>
        <w:ind w:left="420"/>
        <w:rPr>
          <w:rFonts w:ascii="Arial" w:hAnsi="Arial" w:cs="Arial"/>
          <w:b/>
          <w:bCs/>
        </w:rPr>
      </w:pPr>
      <w:r w:rsidRPr="56C724FA">
        <w:rPr>
          <w:rFonts w:ascii="Arial" w:hAnsi="Arial" w:cs="Arial"/>
          <w:b/>
          <w:bCs/>
        </w:rPr>
        <w:t>Security</w:t>
      </w:r>
    </w:p>
    <w:p w14:paraId="29524BEC"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 Only approved educators and management members will be given a key to access the building and equipment areas.</w:t>
      </w:r>
    </w:p>
    <w:p w14:paraId="3654B757" w14:textId="021A515B" w:rsidR="008F0A6E" w:rsidRPr="004B796C" w:rsidRDefault="008F0A6E" w:rsidP="008F0A6E">
      <w:pPr>
        <w:pStyle w:val="NormalWeb"/>
        <w:ind w:left="420"/>
        <w:contextualSpacing/>
        <w:rPr>
          <w:rFonts w:ascii="Arial" w:hAnsi="Arial" w:cs="Arial"/>
        </w:rPr>
      </w:pPr>
      <w:r w:rsidRPr="56C724FA">
        <w:rPr>
          <w:rFonts w:ascii="Arial" w:hAnsi="Arial" w:cs="Arial"/>
        </w:rPr>
        <w:t xml:space="preserve"> • A key register will be maintained that indicates the person's receipt of the key, date received, and date returned on completion of employment or completion of term as member of </w:t>
      </w:r>
      <w:r w:rsidR="7277A163" w:rsidRPr="56C724FA">
        <w:rPr>
          <w:rFonts w:ascii="Arial" w:hAnsi="Arial" w:cs="Arial"/>
        </w:rPr>
        <w:t>m</w:t>
      </w:r>
      <w:r w:rsidRPr="56C724FA">
        <w:rPr>
          <w:rFonts w:ascii="Arial" w:hAnsi="Arial" w:cs="Arial"/>
        </w:rPr>
        <w:t>anagement. If the service is situated on a school site, service will adhere to key registry requirements of the school.</w:t>
      </w:r>
    </w:p>
    <w:p w14:paraId="13316314"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 All important documents will be kept in a lockable place and access will only be permitted by approved staff and management members. </w:t>
      </w:r>
    </w:p>
    <w:p w14:paraId="324BE804"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Educators will ensure that the building is left in a secure manner before leaving and all windows, cupboards, safe, and other relevant areas are locked. All heating and lighting </w:t>
      </w:r>
      <w:proofErr w:type="gramStart"/>
      <w:r w:rsidRPr="004B796C">
        <w:rPr>
          <w:rFonts w:ascii="Arial" w:hAnsi="Arial" w:cs="Arial"/>
        </w:rPr>
        <w:t>is</w:t>
      </w:r>
      <w:proofErr w:type="gramEnd"/>
      <w:r w:rsidRPr="004B796C">
        <w:rPr>
          <w:rFonts w:ascii="Arial" w:hAnsi="Arial" w:cs="Arial"/>
        </w:rPr>
        <w:t xml:space="preserve"> off and all doors properly secured. </w:t>
      </w:r>
    </w:p>
    <w:p w14:paraId="4C8573D7"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Educators will inform the police and the committee as soon as possible if there has been a break-in to the service of any kind. The school will also be notified. Educators will remain at the service until the police arrive or inform them of what to do. </w:t>
      </w:r>
    </w:p>
    <w:p w14:paraId="5DAB6C7B" w14:textId="77777777" w:rsidR="008F0A6E" w:rsidRPr="004B796C" w:rsidRDefault="008F0A6E" w:rsidP="008F0A6E">
      <w:pPr>
        <w:pStyle w:val="NormalWeb"/>
        <w:ind w:left="420"/>
        <w:contextualSpacing/>
        <w:rPr>
          <w:rFonts w:ascii="Arial" w:hAnsi="Arial" w:cs="Arial"/>
        </w:rPr>
      </w:pPr>
    </w:p>
    <w:p w14:paraId="48390F08" w14:textId="6D7D1645" w:rsidR="008F0A6E" w:rsidRPr="004B796C" w:rsidRDefault="008F0A6E" w:rsidP="56C724FA">
      <w:pPr>
        <w:pStyle w:val="NormalWeb"/>
        <w:ind w:left="420"/>
        <w:contextualSpacing/>
        <w:rPr>
          <w:rFonts w:ascii="Arial" w:hAnsi="Arial" w:cs="Arial"/>
          <w:b/>
          <w:bCs/>
        </w:rPr>
      </w:pPr>
      <w:r w:rsidRPr="56C724FA">
        <w:rPr>
          <w:rFonts w:ascii="Arial" w:hAnsi="Arial" w:cs="Arial"/>
          <w:b/>
          <w:bCs/>
        </w:rPr>
        <w:t xml:space="preserve">Buildings, Equipment and Maintenance </w:t>
      </w:r>
    </w:p>
    <w:p w14:paraId="3DEEC669" w14:textId="77777777" w:rsidR="008F0A6E" w:rsidRPr="004B796C" w:rsidRDefault="008F0A6E" w:rsidP="008F0A6E">
      <w:pPr>
        <w:pStyle w:val="NormalWeb"/>
        <w:ind w:left="420"/>
        <w:contextualSpacing/>
        <w:rPr>
          <w:rFonts w:ascii="Arial" w:hAnsi="Arial" w:cs="Arial"/>
          <w:b/>
        </w:rPr>
      </w:pPr>
    </w:p>
    <w:p w14:paraId="435B8137" w14:textId="77777777" w:rsidR="008F0A6E" w:rsidRPr="004B796C" w:rsidRDefault="008F0A6E" w:rsidP="008F0A6E">
      <w:pPr>
        <w:pStyle w:val="NormalWeb"/>
        <w:ind w:left="420"/>
        <w:contextualSpacing/>
        <w:rPr>
          <w:rFonts w:ascii="Arial" w:hAnsi="Arial" w:cs="Arial"/>
        </w:rPr>
      </w:pPr>
      <w:r w:rsidRPr="004B796C">
        <w:rPr>
          <w:rFonts w:ascii="Arial" w:hAnsi="Arial" w:cs="Arial"/>
        </w:rPr>
        <w:lastRenderedPageBreak/>
        <w:t xml:space="preserve">• Equipment will be chosen to meet the children's developmental needs and interests. There will be sufficient access to furniture, materials and developmentally appropriate equipment suitable for the education and care for each child. </w:t>
      </w:r>
    </w:p>
    <w:p w14:paraId="3736E3F1" w14:textId="227C525C" w:rsidR="008F0A6E" w:rsidRPr="004B796C" w:rsidRDefault="008F0A6E" w:rsidP="56C724FA">
      <w:pPr>
        <w:pStyle w:val="NormalWeb"/>
        <w:ind w:left="420"/>
        <w:contextualSpacing/>
        <w:rPr>
          <w:rFonts w:ascii="Arial" w:hAnsi="Arial" w:cs="Arial"/>
        </w:rPr>
      </w:pPr>
      <w:r w:rsidRPr="56C724FA">
        <w:rPr>
          <w:rFonts w:ascii="Arial" w:hAnsi="Arial" w:cs="Arial"/>
        </w:rPr>
        <w:t xml:space="preserve">• Service premises and all equipment and furniture will be maintained in a safe, clean condition and in good repair </w:t>
      </w:r>
      <w:proofErr w:type="gramStart"/>
      <w:r w:rsidRPr="56C724FA">
        <w:rPr>
          <w:rFonts w:ascii="Arial" w:hAnsi="Arial" w:cs="Arial"/>
        </w:rPr>
        <w:t>at all times</w:t>
      </w:r>
      <w:proofErr w:type="gramEnd"/>
      <w:r w:rsidRPr="56C724FA">
        <w:rPr>
          <w:rFonts w:ascii="Arial" w:hAnsi="Arial" w:cs="Arial"/>
        </w:rPr>
        <w:t>.</w:t>
      </w:r>
    </w:p>
    <w:p w14:paraId="725317DB" w14:textId="3BC80C17" w:rsidR="008F0A6E" w:rsidRPr="004B796C" w:rsidRDefault="695AD562" w:rsidP="008F0A6E">
      <w:pPr>
        <w:pStyle w:val="NormalWeb"/>
        <w:ind w:left="420"/>
        <w:contextualSpacing/>
        <w:rPr>
          <w:rFonts w:ascii="Arial" w:hAnsi="Arial" w:cs="Arial"/>
        </w:rPr>
      </w:pPr>
      <w:r w:rsidRPr="56C724FA">
        <w:rPr>
          <w:rFonts w:ascii="Arial" w:eastAsia="Arial" w:hAnsi="Arial" w:cs="Arial"/>
        </w:rPr>
        <w:t xml:space="preserve">• </w:t>
      </w:r>
      <w:r w:rsidR="008F0A6E" w:rsidRPr="56C724FA">
        <w:rPr>
          <w:rFonts w:ascii="Arial" w:hAnsi="Arial" w:cs="Arial"/>
        </w:rPr>
        <w:t xml:space="preserve">Children will be provided with adequate, developmentally and age-appropriate toilet facilities. These will enable safe use and convenient access by children. </w:t>
      </w:r>
    </w:p>
    <w:p w14:paraId="2E4242C3" w14:textId="77777777" w:rsidR="008F0A6E" w:rsidRPr="004B796C" w:rsidRDefault="008F0A6E" w:rsidP="008F0A6E">
      <w:pPr>
        <w:pStyle w:val="NormalWeb"/>
        <w:ind w:left="420"/>
        <w:contextualSpacing/>
        <w:rPr>
          <w:rFonts w:ascii="Arial" w:hAnsi="Arial" w:cs="Arial"/>
        </w:rPr>
      </w:pPr>
      <w:r w:rsidRPr="004B796C">
        <w:rPr>
          <w:rFonts w:ascii="Arial" w:hAnsi="Arial" w:cs="Arial"/>
        </w:rPr>
        <w:t>• There must be no damaged plugs, sockets, power cords or extension cords</w:t>
      </w:r>
    </w:p>
    <w:p w14:paraId="520477A6"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All plug sockets shall be maintained as child safe. </w:t>
      </w:r>
    </w:p>
    <w:p w14:paraId="7D67F0E5" w14:textId="77777777" w:rsidR="008F0A6E" w:rsidRPr="004B796C" w:rsidRDefault="008F0A6E" w:rsidP="008F0A6E">
      <w:pPr>
        <w:pStyle w:val="NormalWeb"/>
        <w:ind w:left="567" w:hanging="141"/>
        <w:contextualSpacing/>
        <w:rPr>
          <w:rFonts w:ascii="Arial" w:hAnsi="Arial" w:cs="Arial"/>
        </w:rPr>
      </w:pPr>
      <w:r w:rsidRPr="004B796C">
        <w:rPr>
          <w:rFonts w:ascii="Arial" w:hAnsi="Arial" w:cs="Arial"/>
        </w:rPr>
        <w:t>• Electrical appliances shall be in good working order.</w:t>
      </w:r>
    </w:p>
    <w:p w14:paraId="181626F4" w14:textId="23EE63E0" w:rsidR="008F0A6E" w:rsidRPr="004B796C" w:rsidRDefault="008F0A6E" w:rsidP="008F0A6E">
      <w:pPr>
        <w:pStyle w:val="NormalWeb"/>
        <w:ind w:left="426"/>
        <w:contextualSpacing/>
        <w:rPr>
          <w:rFonts w:ascii="Arial" w:hAnsi="Arial" w:cs="Arial"/>
        </w:rPr>
      </w:pPr>
      <w:r w:rsidRPr="56C724FA">
        <w:rPr>
          <w:rFonts w:ascii="Arial" w:hAnsi="Arial" w:cs="Arial"/>
        </w:rPr>
        <w:t>•</w:t>
      </w:r>
      <w:r w:rsidR="1E6CF58B" w:rsidRPr="56C724FA">
        <w:rPr>
          <w:rFonts w:ascii="Arial" w:hAnsi="Arial" w:cs="Arial"/>
        </w:rPr>
        <w:t xml:space="preserve"> </w:t>
      </w:r>
      <w:r w:rsidRPr="56C724FA">
        <w:rPr>
          <w:rFonts w:ascii="Arial" w:hAnsi="Arial" w:cs="Arial"/>
        </w:rPr>
        <w:t xml:space="preserve">Provision will be made in the budget for regular maintenance and repair work and for deferred costs of major capital repairs. </w:t>
      </w:r>
    </w:p>
    <w:p w14:paraId="419CEEAC" w14:textId="77777777" w:rsidR="008F0A6E" w:rsidRPr="004B796C" w:rsidRDefault="008F0A6E" w:rsidP="008F0A6E">
      <w:pPr>
        <w:pStyle w:val="NormalWeb"/>
        <w:ind w:left="426"/>
        <w:contextualSpacing/>
        <w:rPr>
          <w:rFonts w:ascii="Arial" w:hAnsi="Arial" w:cs="Arial"/>
        </w:rPr>
      </w:pPr>
      <w:r w:rsidRPr="004B796C">
        <w:rPr>
          <w:rFonts w:ascii="Arial" w:hAnsi="Arial" w:cs="Arial"/>
        </w:rPr>
        <w:t xml:space="preserve">• All contractors should have their own public liability insurance. </w:t>
      </w:r>
    </w:p>
    <w:p w14:paraId="737CE7AD" w14:textId="77777777" w:rsidR="008F0A6E" w:rsidRPr="004B796C" w:rsidRDefault="008F0A6E" w:rsidP="008F0A6E">
      <w:pPr>
        <w:pStyle w:val="NormalWeb"/>
        <w:ind w:left="426"/>
        <w:contextualSpacing/>
        <w:rPr>
          <w:rFonts w:ascii="Arial" w:hAnsi="Arial" w:cs="Arial"/>
        </w:rPr>
      </w:pPr>
      <w:r w:rsidRPr="004B796C">
        <w:rPr>
          <w:rFonts w:ascii="Arial" w:hAnsi="Arial" w:cs="Arial"/>
        </w:rPr>
        <w:t>• The service and equipment will be regularly checked to ensure that they are in a good and safe condition, comply with relevant Australian Standards.</w:t>
      </w:r>
    </w:p>
    <w:p w14:paraId="4ECCC95C" w14:textId="77777777" w:rsidR="008F0A6E" w:rsidRPr="004B796C" w:rsidRDefault="008F0A6E" w:rsidP="008F0A6E">
      <w:pPr>
        <w:pStyle w:val="NormalWeb"/>
        <w:ind w:left="426"/>
        <w:contextualSpacing/>
        <w:rPr>
          <w:rFonts w:ascii="Arial" w:hAnsi="Arial" w:cs="Arial"/>
        </w:rPr>
      </w:pPr>
      <w:r w:rsidRPr="004B796C">
        <w:rPr>
          <w:rFonts w:ascii="Arial" w:hAnsi="Arial" w:cs="Arial"/>
        </w:rPr>
        <w:t xml:space="preserve">• Equipment will be regularly washed and cleaned. </w:t>
      </w:r>
    </w:p>
    <w:p w14:paraId="465FE0DB" w14:textId="77777777" w:rsidR="008F0A6E" w:rsidRPr="004B796C" w:rsidRDefault="008F0A6E" w:rsidP="008F0A6E">
      <w:pPr>
        <w:pStyle w:val="NormalWeb"/>
        <w:ind w:firstLine="426"/>
        <w:contextualSpacing/>
        <w:rPr>
          <w:rFonts w:ascii="Arial" w:hAnsi="Arial" w:cs="Arial"/>
        </w:rPr>
      </w:pPr>
      <w:r w:rsidRPr="004B796C">
        <w:rPr>
          <w:rFonts w:ascii="Arial" w:hAnsi="Arial" w:cs="Arial"/>
        </w:rPr>
        <w:t xml:space="preserve">• Recycled craft materials should be checked for potential hazards. </w:t>
      </w:r>
    </w:p>
    <w:p w14:paraId="7A3BDA0D" w14:textId="77777777" w:rsidR="008F0A6E" w:rsidRPr="004B796C" w:rsidRDefault="008F0A6E" w:rsidP="008F0A6E">
      <w:pPr>
        <w:pStyle w:val="NormalWeb"/>
        <w:ind w:firstLine="426"/>
        <w:contextualSpacing/>
        <w:rPr>
          <w:rFonts w:ascii="Arial" w:hAnsi="Arial" w:cs="Arial"/>
        </w:rPr>
      </w:pPr>
      <w:r w:rsidRPr="004B796C">
        <w:rPr>
          <w:rFonts w:ascii="Arial" w:hAnsi="Arial" w:cs="Arial"/>
        </w:rPr>
        <w:t>• Educators should ensure safe handling of all tools if used as part of any activity.</w:t>
      </w:r>
    </w:p>
    <w:p w14:paraId="255E6A1D" w14:textId="16294C13" w:rsidR="008F0A6E" w:rsidRPr="004B796C" w:rsidRDefault="008F0A6E" w:rsidP="008F0A6E">
      <w:pPr>
        <w:pStyle w:val="NormalWeb"/>
        <w:ind w:left="426"/>
        <w:contextualSpacing/>
        <w:rPr>
          <w:rFonts w:ascii="Arial" w:hAnsi="Arial" w:cs="Arial"/>
        </w:rPr>
      </w:pPr>
      <w:r w:rsidRPr="56C724FA">
        <w:rPr>
          <w:rFonts w:ascii="Arial" w:hAnsi="Arial" w:cs="Arial"/>
        </w:rPr>
        <w:t xml:space="preserve">• Families will be encouraged to notify educators of any safety issues they observe. </w:t>
      </w:r>
    </w:p>
    <w:p w14:paraId="23C9866D" w14:textId="77777777" w:rsidR="008F0A6E" w:rsidRPr="004B796C" w:rsidRDefault="008F0A6E" w:rsidP="008F0A6E">
      <w:pPr>
        <w:pStyle w:val="NormalWeb"/>
        <w:ind w:firstLine="426"/>
        <w:contextualSpacing/>
        <w:rPr>
          <w:rFonts w:ascii="Arial" w:hAnsi="Arial" w:cs="Arial"/>
        </w:rPr>
      </w:pPr>
      <w:r w:rsidRPr="004B796C">
        <w:rPr>
          <w:rFonts w:ascii="Arial" w:hAnsi="Arial" w:cs="Arial"/>
        </w:rPr>
        <w:t xml:space="preserve">• Anything that requires maintenance is to be reported to the Nominated Supervisor as soon  </w:t>
      </w:r>
      <w:r w:rsidRPr="004B796C">
        <w:rPr>
          <w:rFonts w:ascii="Arial" w:hAnsi="Arial" w:cs="Arial"/>
        </w:rPr>
        <w:br/>
        <w:t xml:space="preserve">        as possible.</w:t>
      </w:r>
    </w:p>
    <w:p w14:paraId="47B3170B" w14:textId="4A787B69" w:rsidR="008F0A6E" w:rsidRPr="004B796C" w:rsidRDefault="008F0A6E" w:rsidP="008F0A6E">
      <w:pPr>
        <w:pStyle w:val="NormalWeb"/>
        <w:ind w:left="426"/>
        <w:contextualSpacing/>
        <w:rPr>
          <w:rFonts w:ascii="Arial" w:hAnsi="Arial" w:cs="Arial"/>
        </w:rPr>
      </w:pPr>
      <w:r w:rsidRPr="56C724FA">
        <w:rPr>
          <w:rFonts w:ascii="Arial" w:hAnsi="Arial" w:cs="Arial"/>
        </w:rPr>
        <w:t>• Faulty equipment should be removed or protection placed around any dangerous building sites.</w:t>
      </w:r>
    </w:p>
    <w:p w14:paraId="376D1AF5" w14:textId="0939E689" w:rsidR="008F0A6E" w:rsidRPr="004B796C" w:rsidRDefault="008F0A6E" w:rsidP="56C724FA">
      <w:pPr>
        <w:pStyle w:val="NormalWeb"/>
        <w:ind w:firstLine="426"/>
        <w:contextualSpacing/>
        <w:rPr>
          <w:rFonts w:ascii="Arial" w:hAnsi="Arial" w:cs="Arial"/>
        </w:rPr>
      </w:pPr>
      <w:r w:rsidRPr="56C724FA">
        <w:rPr>
          <w:rFonts w:ascii="Arial" w:hAnsi="Arial" w:cs="Arial"/>
        </w:rPr>
        <w:t>•  It is the responsibility of management, once a problem has been raised, to ensure that it is</w:t>
      </w:r>
    </w:p>
    <w:p w14:paraId="62384143" w14:textId="1AFCF2F8" w:rsidR="008F0A6E" w:rsidRPr="004B796C" w:rsidRDefault="008F0A6E" w:rsidP="008F0A6E">
      <w:pPr>
        <w:pStyle w:val="NormalWeb"/>
        <w:ind w:firstLine="426"/>
        <w:contextualSpacing/>
        <w:rPr>
          <w:rFonts w:ascii="Arial" w:hAnsi="Arial" w:cs="Arial"/>
        </w:rPr>
      </w:pPr>
      <w:r w:rsidRPr="56C724FA">
        <w:rPr>
          <w:rFonts w:ascii="Arial" w:hAnsi="Arial" w:cs="Arial"/>
        </w:rPr>
        <w:t xml:space="preserve"> rectified in the most efficient manner and that the service is safe for educators and clientele. </w:t>
      </w:r>
    </w:p>
    <w:p w14:paraId="5FD15920" w14:textId="0DD1D6EC" w:rsidR="008F0A6E" w:rsidRPr="004B796C" w:rsidRDefault="008F0A6E" w:rsidP="56C724FA">
      <w:pPr>
        <w:pStyle w:val="NormalWeb"/>
        <w:ind w:firstLine="426"/>
        <w:contextualSpacing/>
        <w:rPr>
          <w:rFonts w:ascii="Arial" w:hAnsi="Arial" w:cs="Arial"/>
          <w:b/>
          <w:bCs/>
          <w:color w:val="333333"/>
        </w:rPr>
      </w:pPr>
      <w:r w:rsidRPr="56C724FA">
        <w:rPr>
          <w:rFonts w:ascii="Arial" w:hAnsi="Arial" w:cs="Arial"/>
        </w:rPr>
        <w:t>• The service will have an appropriate number of first aid kits that are suitable to the ages an</w:t>
      </w:r>
      <w:r w:rsidR="06CDFB0B" w:rsidRPr="56C724FA">
        <w:rPr>
          <w:rFonts w:ascii="Arial" w:hAnsi="Arial" w:cs="Arial"/>
        </w:rPr>
        <w:t>d</w:t>
      </w:r>
    </w:p>
    <w:p w14:paraId="079396DC" w14:textId="5009E96E" w:rsidR="008F0A6E" w:rsidRPr="004B796C" w:rsidRDefault="06CDFB0B" w:rsidP="56C724FA">
      <w:pPr>
        <w:pStyle w:val="NormalWeb"/>
        <w:ind w:firstLine="426"/>
        <w:contextualSpacing/>
        <w:rPr>
          <w:rFonts w:ascii="Arial" w:hAnsi="Arial" w:cs="Arial"/>
          <w:b/>
          <w:bCs/>
          <w:color w:val="333333"/>
        </w:rPr>
      </w:pPr>
      <w:r w:rsidRPr="56C724FA">
        <w:rPr>
          <w:rFonts w:ascii="Arial" w:hAnsi="Arial" w:cs="Arial"/>
        </w:rPr>
        <w:t xml:space="preserve"> </w:t>
      </w:r>
      <w:r w:rsidR="008F0A6E" w:rsidRPr="56C724FA">
        <w:rPr>
          <w:rFonts w:ascii="Arial" w:hAnsi="Arial" w:cs="Arial"/>
        </w:rPr>
        <w:t>needs of the children attending. The first aid kit will be well stocked and be easily always</w:t>
      </w:r>
    </w:p>
    <w:p w14:paraId="52ACF9B4" w14:textId="42E24DE4" w:rsidR="008F0A6E" w:rsidRPr="004B796C" w:rsidRDefault="37B84527" w:rsidP="56C724FA">
      <w:pPr>
        <w:pStyle w:val="NormalWeb"/>
        <w:ind w:firstLine="426"/>
        <w:contextualSpacing/>
        <w:rPr>
          <w:rFonts w:ascii="Arial" w:hAnsi="Arial" w:cs="Arial"/>
          <w:b/>
          <w:bCs/>
          <w:color w:val="333333"/>
        </w:rPr>
      </w:pPr>
      <w:r w:rsidRPr="56C724FA">
        <w:rPr>
          <w:rFonts w:ascii="Arial" w:hAnsi="Arial" w:cs="Arial"/>
        </w:rPr>
        <w:t xml:space="preserve"> </w:t>
      </w:r>
      <w:r w:rsidR="008F0A6E" w:rsidRPr="56C724FA">
        <w:rPr>
          <w:rFonts w:ascii="Arial" w:hAnsi="Arial" w:cs="Arial"/>
        </w:rPr>
        <w:t>recognised and accessible</w:t>
      </w:r>
      <w:r w:rsidR="376515C8" w:rsidRPr="56C724FA">
        <w:rPr>
          <w:rFonts w:ascii="Arial" w:hAnsi="Arial" w:cs="Arial"/>
        </w:rPr>
        <w:t>.</w:t>
      </w:r>
    </w:p>
    <w:p w14:paraId="3656B9AB" w14:textId="77777777" w:rsidR="008F0A6E" w:rsidRPr="004B796C" w:rsidRDefault="008F0A6E" w:rsidP="008F0A6E">
      <w:pPr>
        <w:pStyle w:val="NormalWeb"/>
        <w:ind w:left="420"/>
        <w:contextualSpacing/>
        <w:rPr>
          <w:rFonts w:ascii="Arial" w:hAnsi="Arial" w:cs="Arial"/>
          <w:b/>
          <w:color w:val="333333"/>
        </w:rPr>
      </w:pPr>
    </w:p>
    <w:p w14:paraId="58C2EBD9" w14:textId="749B0984" w:rsidR="008F0A6E" w:rsidRPr="004B796C" w:rsidRDefault="008F0A6E" w:rsidP="56C724FA">
      <w:pPr>
        <w:pStyle w:val="NormalWeb"/>
        <w:ind w:left="420"/>
        <w:contextualSpacing/>
        <w:rPr>
          <w:rFonts w:ascii="Arial" w:hAnsi="Arial" w:cs="Arial"/>
          <w:b/>
          <w:bCs/>
        </w:rPr>
      </w:pPr>
      <w:r w:rsidRPr="56C724FA">
        <w:rPr>
          <w:rFonts w:ascii="Arial" w:hAnsi="Arial" w:cs="Arial"/>
          <w:b/>
          <w:bCs/>
        </w:rPr>
        <w:t>Storage</w:t>
      </w:r>
    </w:p>
    <w:p w14:paraId="1DE041E6"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A storage system should be devised that ensures easy access and un-cluttered storage of all equipment. </w:t>
      </w:r>
    </w:p>
    <w:p w14:paraId="1DC951AF"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Storage areas will be cleaned and tidied at least twice a year or when seen as necessary. </w:t>
      </w:r>
    </w:p>
    <w:p w14:paraId="3F66952F"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Play equipment and toys should be easily accessible to all children during the operating hours of the service. </w:t>
      </w:r>
    </w:p>
    <w:p w14:paraId="5EFCBFC1"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Children will show respect for the equipment and be expected to pack equipment away that they have used to avoid trip hazards. </w:t>
      </w:r>
    </w:p>
    <w:p w14:paraId="187F6A1D"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All equipment is to be neatly packed away at the end of each session. </w:t>
      </w:r>
    </w:p>
    <w:p w14:paraId="58C32260"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Art equipment will be stored in a separate area, children should ask permission before removing any craft equipment, such as paints and glues etc. which has not been set up by the staff. </w:t>
      </w:r>
    </w:p>
    <w:p w14:paraId="1450798D" w14:textId="77777777" w:rsidR="008F0A6E" w:rsidRPr="004B796C" w:rsidRDefault="008F0A6E" w:rsidP="008F0A6E">
      <w:pPr>
        <w:pStyle w:val="NormalWeb"/>
        <w:ind w:left="420"/>
        <w:contextualSpacing/>
        <w:rPr>
          <w:rFonts w:ascii="Arial" w:hAnsi="Arial" w:cs="Arial"/>
        </w:rPr>
      </w:pPr>
      <w:r w:rsidRPr="004B796C">
        <w:rPr>
          <w:rFonts w:ascii="Arial" w:hAnsi="Arial" w:cs="Arial"/>
        </w:rPr>
        <w:t>• All art equipment is to be properly washed and cleaned before storage.</w:t>
      </w:r>
    </w:p>
    <w:p w14:paraId="53128261" w14:textId="3397A0AE" w:rsidR="008F0A6E" w:rsidRPr="004B796C" w:rsidRDefault="008F0A6E" w:rsidP="008F0A6E">
      <w:pPr>
        <w:pStyle w:val="NormalWeb"/>
        <w:ind w:left="420"/>
        <w:contextualSpacing/>
        <w:rPr>
          <w:rFonts w:ascii="Arial" w:hAnsi="Arial" w:cs="Arial"/>
        </w:rPr>
      </w:pPr>
      <w:r w:rsidRPr="56C724FA">
        <w:rPr>
          <w:rFonts w:ascii="Arial" w:hAnsi="Arial" w:cs="Arial"/>
        </w:rPr>
        <w:t xml:space="preserve">• Where room permits, a separate storage area will be available for sporting and large outdoor equipment to prevent clutter. </w:t>
      </w:r>
    </w:p>
    <w:p w14:paraId="750DDC4D"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All items such as cleaning materials, disinfectants, flammable, poisonous and other dangerous substances, tools, toiletries, first aid equipment, and medications should be stored in the designated secured area which is inaccessible to the children. Educators are responsible to ensure that these areas remain secure and that they do not inadvertently provide access to these items. </w:t>
      </w:r>
    </w:p>
    <w:p w14:paraId="68C88480" w14:textId="77777777" w:rsidR="008F0A6E" w:rsidRPr="004B796C" w:rsidRDefault="008F0A6E" w:rsidP="008F0A6E">
      <w:pPr>
        <w:pStyle w:val="NormalWeb"/>
        <w:ind w:left="420"/>
        <w:contextualSpacing/>
        <w:rPr>
          <w:rFonts w:ascii="Arial" w:hAnsi="Arial" w:cs="Arial"/>
        </w:rPr>
      </w:pPr>
      <w:r w:rsidRPr="004B796C">
        <w:rPr>
          <w:rFonts w:ascii="Arial" w:hAnsi="Arial" w:cs="Arial"/>
        </w:rPr>
        <w:lastRenderedPageBreak/>
        <w:t>• Kitchen and other refuse areas will be provided with lidded facilities that are cleaned and emptied daily.</w:t>
      </w:r>
    </w:p>
    <w:p w14:paraId="12F13D53" w14:textId="77777777" w:rsidR="008F0A6E" w:rsidRPr="004B796C" w:rsidRDefault="008F0A6E" w:rsidP="008F0A6E">
      <w:pPr>
        <w:pStyle w:val="NormalWeb"/>
        <w:ind w:left="420"/>
        <w:contextualSpacing/>
        <w:rPr>
          <w:rFonts w:ascii="Arial" w:hAnsi="Arial" w:cs="Arial"/>
          <w:highlight w:val="yellow"/>
        </w:rPr>
      </w:pPr>
      <w:r w:rsidRPr="004B796C">
        <w:rPr>
          <w:rFonts w:ascii="Arial" w:hAnsi="Arial" w:cs="Arial"/>
        </w:rPr>
        <w:t xml:space="preserve"> • Educators and management will ensure that all family records are kept in a nominated secure place, ensuring that records are kept confidential and not left accessible to others </w:t>
      </w:r>
      <w:proofErr w:type="gramStart"/>
      <w:r w:rsidRPr="004B796C">
        <w:rPr>
          <w:rFonts w:ascii="Arial" w:hAnsi="Arial" w:cs="Arial"/>
        </w:rPr>
        <w:t>during the course of</w:t>
      </w:r>
      <w:proofErr w:type="gramEnd"/>
      <w:r w:rsidRPr="004B796C">
        <w:rPr>
          <w:rFonts w:ascii="Arial" w:hAnsi="Arial" w:cs="Arial"/>
        </w:rPr>
        <w:t xml:space="preserve"> the daily operations.</w:t>
      </w:r>
    </w:p>
    <w:p w14:paraId="62486C05" w14:textId="77777777" w:rsidR="008F0A6E" w:rsidRPr="004B796C" w:rsidRDefault="008F0A6E" w:rsidP="008F0A6E">
      <w:pPr>
        <w:pStyle w:val="NormalWeb"/>
        <w:ind w:left="420"/>
        <w:contextualSpacing/>
        <w:rPr>
          <w:rFonts w:ascii="Arial" w:hAnsi="Arial" w:cs="Arial"/>
          <w:b/>
          <w:color w:val="333333"/>
        </w:rPr>
      </w:pPr>
    </w:p>
    <w:p w14:paraId="4CB69905" w14:textId="74798EC9" w:rsidR="008F0A6E" w:rsidRPr="004B796C" w:rsidRDefault="008F0A6E" w:rsidP="56C724FA">
      <w:pPr>
        <w:pStyle w:val="NormalWeb"/>
        <w:ind w:left="420"/>
        <w:contextualSpacing/>
        <w:rPr>
          <w:rFonts w:ascii="Arial" w:hAnsi="Arial" w:cs="Arial"/>
          <w:b/>
          <w:bCs/>
        </w:rPr>
      </w:pPr>
      <w:r w:rsidRPr="56C724FA">
        <w:rPr>
          <w:rFonts w:ascii="Arial" w:hAnsi="Arial" w:cs="Arial"/>
          <w:b/>
          <w:bCs/>
        </w:rPr>
        <w:t xml:space="preserve">Ventilation, Temperature and Natural Light </w:t>
      </w:r>
    </w:p>
    <w:p w14:paraId="4101652C" w14:textId="77777777" w:rsidR="008F0A6E" w:rsidRPr="004B796C" w:rsidRDefault="008F0A6E" w:rsidP="008F0A6E">
      <w:pPr>
        <w:pStyle w:val="NormalWeb"/>
        <w:ind w:left="420"/>
        <w:contextualSpacing/>
        <w:rPr>
          <w:rFonts w:ascii="Arial" w:hAnsi="Arial" w:cs="Arial"/>
          <w:b/>
        </w:rPr>
      </w:pPr>
    </w:p>
    <w:p w14:paraId="7F5860AA" w14:textId="77777777" w:rsidR="008F0A6E" w:rsidRPr="004B796C" w:rsidRDefault="008F0A6E" w:rsidP="008F0A6E">
      <w:pPr>
        <w:pStyle w:val="NormalWeb"/>
        <w:ind w:left="420"/>
        <w:contextualSpacing/>
        <w:rPr>
          <w:rFonts w:ascii="Arial" w:hAnsi="Arial" w:cs="Arial"/>
        </w:rPr>
      </w:pPr>
      <w:r w:rsidRPr="004B796C">
        <w:rPr>
          <w:rFonts w:ascii="Arial" w:hAnsi="Arial" w:cs="Arial"/>
        </w:rPr>
        <w:t>• All heating and cooling systems will be of good quality and checked regularly to ensure safety and reliability.</w:t>
      </w:r>
    </w:p>
    <w:p w14:paraId="2AE8E821"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 All heating and cooling systems and power cords will be kept in a safe area and away from children. </w:t>
      </w:r>
    </w:p>
    <w:p w14:paraId="5718FC3A" w14:textId="77777777" w:rsidR="008F0A6E" w:rsidRPr="004B796C" w:rsidRDefault="008F0A6E" w:rsidP="008F0A6E">
      <w:pPr>
        <w:pStyle w:val="NormalWeb"/>
        <w:ind w:left="420"/>
        <w:contextualSpacing/>
        <w:rPr>
          <w:rFonts w:ascii="Arial" w:hAnsi="Arial" w:cs="Arial"/>
        </w:rPr>
      </w:pPr>
      <w:r w:rsidRPr="004B796C">
        <w:rPr>
          <w:rFonts w:ascii="Arial" w:hAnsi="Arial" w:cs="Arial"/>
        </w:rPr>
        <w:t>• Educators will take individual needs and specific activities into account when ensuring that heating, ventilation levels are comfortable.</w:t>
      </w:r>
    </w:p>
    <w:p w14:paraId="35B15B12"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 Should educators, children or families complain about the temperature in the service not being at a comfortable level, this matter will be drawn to the attention of management and steps will be made to address the problem. </w:t>
      </w:r>
    </w:p>
    <w:p w14:paraId="6FDECE3B"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Adequate ventilation will be always provided. Windows will be properly maintained to ensure easy opening and protection from bugs and insects. </w:t>
      </w:r>
    </w:p>
    <w:p w14:paraId="52F07A74" w14:textId="77777777" w:rsidR="008F0A6E" w:rsidRPr="004B796C" w:rsidRDefault="008F0A6E" w:rsidP="008F0A6E">
      <w:pPr>
        <w:pStyle w:val="NormalWeb"/>
        <w:ind w:left="420"/>
        <w:contextualSpacing/>
        <w:rPr>
          <w:rFonts w:ascii="Arial" w:hAnsi="Arial" w:cs="Arial"/>
        </w:rPr>
      </w:pPr>
      <w:r w:rsidRPr="004B796C">
        <w:rPr>
          <w:rFonts w:ascii="Arial" w:hAnsi="Arial" w:cs="Arial"/>
        </w:rPr>
        <w:t>• Where activities involve toxic materials such as paints and glues, staff are to ensure there is adequate ventilation before undertaking the activity.</w:t>
      </w:r>
    </w:p>
    <w:p w14:paraId="703899A3" w14:textId="10870E99" w:rsidR="008F0A6E" w:rsidRPr="004B796C" w:rsidRDefault="008F0A6E" w:rsidP="008F0A6E">
      <w:pPr>
        <w:pStyle w:val="NormalWeb"/>
        <w:ind w:left="420"/>
        <w:contextualSpacing/>
        <w:rPr>
          <w:rFonts w:ascii="Arial" w:hAnsi="Arial" w:cs="Arial"/>
        </w:rPr>
      </w:pPr>
      <w:r w:rsidRPr="56C724FA">
        <w:rPr>
          <w:rFonts w:ascii="Arial" w:hAnsi="Arial" w:cs="Arial"/>
        </w:rPr>
        <w:t>• Windows are to be opened during operation of the service unless closed to protect from extreme weather conditions.</w:t>
      </w:r>
    </w:p>
    <w:p w14:paraId="01F172EF" w14:textId="1C4FF65D" w:rsidR="008F0A6E" w:rsidRPr="004B796C" w:rsidRDefault="008F0A6E" w:rsidP="008F0A6E">
      <w:pPr>
        <w:pStyle w:val="NormalWeb"/>
        <w:ind w:left="420"/>
        <w:contextualSpacing/>
        <w:rPr>
          <w:rFonts w:ascii="Arial" w:hAnsi="Arial" w:cs="Arial"/>
        </w:rPr>
      </w:pPr>
      <w:r w:rsidRPr="56C724FA">
        <w:rPr>
          <w:rFonts w:ascii="Arial" w:hAnsi="Arial" w:cs="Arial"/>
        </w:rPr>
        <w:t>• Natural light is most desirable. Provision of natural light areas will be enhanced as much as possible</w:t>
      </w:r>
      <w:r w:rsidR="5FF3DEBB" w:rsidRPr="56C724FA">
        <w:rPr>
          <w:rFonts w:ascii="Arial" w:hAnsi="Arial" w:cs="Arial"/>
        </w:rPr>
        <w:t>.</w:t>
      </w:r>
    </w:p>
    <w:p w14:paraId="75878560" w14:textId="2FD27913" w:rsidR="008F0A6E" w:rsidRPr="004B796C" w:rsidRDefault="008F0A6E" w:rsidP="008F0A6E">
      <w:pPr>
        <w:pStyle w:val="NormalWeb"/>
        <w:ind w:left="420"/>
        <w:contextualSpacing/>
        <w:rPr>
          <w:rFonts w:ascii="Arial" w:hAnsi="Arial" w:cs="Arial"/>
        </w:rPr>
      </w:pPr>
      <w:r w:rsidRPr="56C724FA">
        <w:rPr>
          <w:rFonts w:ascii="Arial" w:hAnsi="Arial" w:cs="Arial"/>
        </w:rPr>
        <w:t xml:space="preserve">• In areas made available for children's homework or other fine detail, natural light will be made available where possible and good overhead lighting provided. </w:t>
      </w:r>
    </w:p>
    <w:p w14:paraId="5C8A79A9" w14:textId="77777777" w:rsidR="008F0A6E" w:rsidRPr="004B796C" w:rsidRDefault="008F0A6E" w:rsidP="008F0A6E">
      <w:pPr>
        <w:pStyle w:val="NormalWeb"/>
        <w:ind w:left="420"/>
        <w:contextualSpacing/>
        <w:rPr>
          <w:rFonts w:ascii="Arial" w:hAnsi="Arial" w:cs="Arial"/>
        </w:rPr>
      </w:pPr>
      <w:r w:rsidRPr="004B796C">
        <w:rPr>
          <w:rFonts w:ascii="Arial" w:hAnsi="Arial" w:cs="Arial"/>
        </w:rPr>
        <w:t>• Adequate light will be maintained both indoors and outdoors. A security light will be placed at the entrance to the service that clearly provides unobstructed view of the door and surrounding areas.</w:t>
      </w:r>
    </w:p>
    <w:p w14:paraId="6472B25D"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 Outdoor lighting will be suitable so that families, staff and children can enter and exit the building without any unsafe dark areas</w:t>
      </w:r>
    </w:p>
    <w:p w14:paraId="4B99056E" w14:textId="77777777" w:rsidR="008F0A6E" w:rsidRPr="004B796C" w:rsidRDefault="008F0A6E" w:rsidP="008F0A6E">
      <w:pPr>
        <w:pStyle w:val="NormalWeb"/>
        <w:ind w:left="420"/>
        <w:contextualSpacing/>
        <w:rPr>
          <w:rFonts w:ascii="Arial" w:hAnsi="Arial" w:cs="Arial"/>
          <w:b/>
          <w:color w:val="333333"/>
        </w:rPr>
      </w:pPr>
    </w:p>
    <w:p w14:paraId="42B354CE" w14:textId="167CC8A1" w:rsidR="008F0A6E" w:rsidRPr="004B796C" w:rsidRDefault="008F0A6E" w:rsidP="56C724FA">
      <w:pPr>
        <w:pStyle w:val="NormalWeb"/>
        <w:ind w:left="420"/>
        <w:contextualSpacing/>
        <w:rPr>
          <w:rFonts w:ascii="Arial" w:hAnsi="Arial" w:cs="Arial"/>
          <w:b/>
          <w:bCs/>
        </w:rPr>
      </w:pPr>
      <w:r w:rsidRPr="56C724FA">
        <w:rPr>
          <w:rFonts w:ascii="Arial" w:hAnsi="Arial" w:cs="Arial"/>
          <w:b/>
          <w:bCs/>
        </w:rPr>
        <w:t>Pest Control</w:t>
      </w:r>
    </w:p>
    <w:p w14:paraId="1299C43A" w14:textId="77777777" w:rsidR="008F0A6E" w:rsidRPr="004B796C" w:rsidRDefault="008F0A6E" w:rsidP="008F0A6E">
      <w:pPr>
        <w:pStyle w:val="NormalWeb"/>
        <w:ind w:left="420"/>
        <w:contextualSpacing/>
        <w:rPr>
          <w:rFonts w:ascii="Arial" w:hAnsi="Arial" w:cs="Arial"/>
        </w:rPr>
      </w:pPr>
    </w:p>
    <w:p w14:paraId="185DDFA0"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 Equipment and especially food items will be properly stored so as not to attract pests and vermin.</w:t>
      </w:r>
    </w:p>
    <w:p w14:paraId="023B87DA"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 Refuse bins and disposal areas will be emptied and cleaned daily.</w:t>
      </w:r>
    </w:p>
    <w:p w14:paraId="389AD957"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 Kitchen, food preparation areas and storage will be cleaned and maintained daily.</w:t>
      </w:r>
    </w:p>
    <w:p w14:paraId="0E2FC95A"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 All areas will be checked daily for any signs of pests or vermin.</w:t>
      </w:r>
    </w:p>
    <w:p w14:paraId="4F4232D1"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 Should any pests or vermin be identified then action should be taken to rid the service of the problem by: </w:t>
      </w:r>
    </w:p>
    <w:p w14:paraId="3461D779" w14:textId="0E031565" w:rsidR="008F0A6E" w:rsidRPr="004B796C" w:rsidRDefault="008F0A6E" w:rsidP="008F0A6E">
      <w:pPr>
        <w:pStyle w:val="NormalWeb"/>
        <w:ind w:left="420"/>
        <w:contextualSpacing/>
        <w:rPr>
          <w:rFonts w:ascii="Arial" w:hAnsi="Arial" w:cs="Arial"/>
        </w:rPr>
      </w:pPr>
      <w:r w:rsidRPr="56C724FA">
        <w:rPr>
          <w:rFonts w:ascii="Arial" w:hAnsi="Arial" w:cs="Arial"/>
        </w:rPr>
        <w:t>- Initially using non-chemical methods such as physical removal, maintaining a clean environment, and use of any non-chemical products.</w:t>
      </w:r>
    </w:p>
    <w:p w14:paraId="03F59C2F"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Low irritant, environmentally friendly sprays to be used minimally and only with adequate ventilation and preferably not in the presence of the children; and </w:t>
      </w:r>
    </w:p>
    <w:p w14:paraId="0112AE7F"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Other methods such as the employment of a pest control company if deemed necessary by management where the above methods have failed. </w:t>
      </w:r>
    </w:p>
    <w:p w14:paraId="686C7C6A" w14:textId="6D8A17E8" w:rsidR="008F0A6E" w:rsidRPr="004B796C" w:rsidRDefault="008F0A6E" w:rsidP="008F0A6E">
      <w:pPr>
        <w:pStyle w:val="NormalWeb"/>
        <w:ind w:left="420"/>
        <w:contextualSpacing/>
        <w:rPr>
          <w:rFonts w:ascii="Arial" w:hAnsi="Arial" w:cs="Arial"/>
        </w:rPr>
      </w:pPr>
      <w:r w:rsidRPr="56C724FA">
        <w:rPr>
          <w:rFonts w:ascii="Arial" w:hAnsi="Arial" w:cs="Arial"/>
        </w:rPr>
        <w:t xml:space="preserve">• For all pest control matters, the Nominated Supervisor will contact the Head of </w:t>
      </w:r>
      <w:r w:rsidR="40A680D1" w:rsidRPr="56C724FA">
        <w:rPr>
          <w:rFonts w:ascii="Arial" w:hAnsi="Arial" w:cs="Arial"/>
        </w:rPr>
        <w:t xml:space="preserve">Saints </w:t>
      </w:r>
      <w:r w:rsidRPr="56C724FA">
        <w:rPr>
          <w:rFonts w:ascii="Arial" w:hAnsi="Arial" w:cs="Arial"/>
        </w:rPr>
        <w:t>Academy to address the issue. The lease arrangement provides for all pest control needs.</w:t>
      </w:r>
    </w:p>
    <w:p w14:paraId="353AD530" w14:textId="77777777" w:rsidR="008F0A6E" w:rsidRPr="004B796C" w:rsidRDefault="008F0A6E" w:rsidP="008F0A6E">
      <w:pPr>
        <w:pStyle w:val="NormalWeb"/>
        <w:ind w:left="420"/>
        <w:contextualSpacing/>
        <w:rPr>
          <w:rFonts w:ascii="Arial" w:hAnsi="Arial" w:cs="Arial"/>
        </w:rPr>
      </w:pPr>
      <w:r w:rsidRPr="004B796C">
        <w:rPr>
          <w:rFonts w:ascii="Arial" w:hAnsi="Arial" w:cs="Arial"/>
        </w:rPr>
        <w:lastRenderedPageBreak/>
        <w:t xml:space="preserve">• All families will be notified of any use of chemicals. </w:t>
      </w:r>
    </w:p>
    <w:p w14:paraId="69FE7421"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Any use of chemical products should only be conducted outside the hours of the children and educators’ presence in the building. </w:t>
      </w:r>
    </w:p>
    <w:p w14:paraId="3DE691F4" w14:textId="77777777" w:rsidR="008F0A6E" w:rsidRPr="004B796C" w:rsidRDefault="008F0A6E" w:rsidP="008F0A6E">
      <w:pPr>
        <w:pStyle w:val="NormalWeb"/>
        <w:ind w:left="420"/>
        <w:contextualSpacing/>
        <w:rPr>
          <w:rFonts w:ascii="Arial" w:hAnsi="Arial" w:cs="Arial"/>
        </w:rPr>
      </w:pPr>
      <w:r w:rsidRPr="004B796C">
        <w:rPr>
          <w:rFonts w:ascii="Arial" w:hAnsi="Arial" w:cs="Arial"/>
        </w:rPr>
        <w:t>• All action will be taken to remove the children, educators, families and visitors from the environment for as long as is safe and viable.</w:t>
      </w:r>
    </w:p>
    <w:p w14:paraId="3CF2D8B6" w14:textId="77777777" w:rsidR="008F0A6E" w:rsidRPr="004B796C" w:rsidRDefault="008F0A6E" w:rsidP="008F0A6E">
      <w:pPr>
        <w:pStyle w:val="NormalWeb"/>
        <w:ind w:left="420"/>
        <w:contextualSpacing/>
        <w:rPr>
          <w:rFonts w:ascii="Arial" w:hAnsi="Arial" w:cs="Arial"/>
          <w:b/>
          <w:color w:val="333333"/>
        </w:rPr>
      </w:pPr>
    </w:p>
    <w:p w14:paraId="2A5E7E7E" w14:textId="0FE2ECB4" w:rsidR="008F0A6E" w:rsidRPr="004B796C" w:rsidRDefault="008F0A6E" w:rsidP="56C724FA">
      <w:pPr>
        <w:pStyle w:val="NormalWeb"/>
        <w:numPr>
          <w:ilvl w:val="0"/>
          <w:numId w:val="21"/>
        </w:numPr>
        <w:contextualSpacing/>
        <w:rPr>
          <w:rFonts w:ascii="Arial" w:hAnsi="Arial" w:cs="Arial"/>
          <w:b/>
          <w:bCs/>
        </w:rPr>
      </w:pPr>
      <w:r w:rsidRPr="56C724FA">
        <w:rPr>
          <w:rFonts w:ascii="Arial" w:hAnsi="Arial" w:cs="Arial"/>
          <w:b/>
          <w:bCs/>
        </w:rPr>
        <w:t xml:space="preserve">Managing the Indoor and Outdoor Environment </w:t>
      </w:r>
    </w:p>
    <w:p w14:paraId="0FB78278" w14:textId="77777777" w:rsidR="008F0A6E" w:rsidRPr="004B796C" w:rsidRDefault="008F0A6E" w:rsidP="008F0A6E">
      <w:pPr>
        <w:pStyle w:val="NormalWeb"/>
        <w:ind w:left="420"/>
        <w:contextualSpacing/>
        <w:rPr>
          <w:rFonts w:ascii="Arial" w:hAnsi="Arial" w:cs="Arial"/>
        </w:rPr>
      </w:pPr>
    </w:p>
    <w:p w14:paraId="6A103438" w14:textId="77777777" w:rsidR="008F0A6E" w:rsidRPr="004B796C" w:rsidRDefault="008F0A6E" w:rsidP="56C724FA">
      <w:pPr>
        <w:pStyle w:val="NormalWeb"/>
        <w:ind w:left="420"/>
        <w:contextualSpacing/>
        <w:rPr>
          <w:rFonts w:ascii="Arial" w:hAnsi="Arial" w:cs="Arial"/>
          <w:b/>
          <w:bCs/>
        </w:rPr>
      </w:pPr>
      <w:r w:rsidRPr="56C724FA">
        <w:rPr>
          <w:rFonts w:ascii="Arial" w:hAnsi="Arial" w:cs="Arial"/>
          <w:b/>
          <w:bCs/>
        </w:rPr>
        <w:t xml:space="preserve">Indoor Environment: </w:t>
      </w:r>
    </w:p>
    <w:p w14:paraId="163088FF"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The services indoor environment will be smoke free. </w:t>
      </w:r>
    </w:p>
    <w:p w14:paraId="4B2DC84C" w14:textId="4E8AF80D" w:rsidR="008F0A6E" w:rsidRPr="004B796C" w:rsidRDefault="008F0A6E" w:rsidP="00770BFC">
      <w:pPr>
        <w:pStyle w:val="NormalWeb"/>
        <w:ind w:left="420"/>
        <w:contextualSpacing/>
        <w:rPr>
          <w:rFonts w:ascii="Arial" w:hAnsi="Arial" w:cs="Arial"/>
        </w:rPr>
      </w:pPr>
      <w:r w:rsidRPr="56C724FA">
        <w:rPr>
          <w:rFonts w:ascii="Arial" w:hAnsi="Arial" w:cs="Arial"/>
        </w:rPr>
        <w:t xml:space="preserve">• </w:t>
      </w:r>
      <w:r w:rsidR="00886DB4" w:rsidRPr="56C724FA">
        <w:rPr>
          <w:rFonts w:ascii="Arial" w:hAnsi="Arial" w:cs="Arial"/>
        </w:rPr>
        <w:t xml:space="preserve">SPCC </w:t>
      </w:r>
      <w:r w:rsidR="00770BFC" w:rsidRPr="56C724FA">
        <w:rPr>
          <w:rFonts w:ascii="Arial" w:hAnsi="Arial" w:cs="Arial"/>
        </w:rPr>
        <w:t>Saints Academy</w:t>
      </w:r>
      <w:r w:rsidRPr="56C724FA">
        <w:rPr>
          <w:rFonts w:ascii="Arial" w:hAnsi="Arial" w:cs="Arial"/>
        </w:rPr>
        <w:t xml:space="preserve"> will only enrol approved numbers of children in each approved service in accordance with the National Regulations.</w:t>
      </w:r>
    </w:p>
    <w:p w14:paraId="41D7DF50"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Where children are indoors for long periods due to weather conditions, special activities will be planned, and other areas sought to disperse the group such as school halls and verandas. </w:t>
      </w:r>
    </w:p>
    <w:p w14:paraId="792DE4EA" w14:textId="77777777" w:rsidR="008F0A6E" w:rsidRPr="004B796C" w:rsidRDefault="008F0A6E" w:rsidP="008F0A6E">
      <w:pPr>
        <w:pStyle w:val="NormalWeb"/>
        <w:ind w:left="420"/>
        <w:contextualSpacing/>
        <w:rPr>
          <w:rFonts w:ascii="Arial" w:hAnsi="Arial" w:cs="Arial"/>
        </w:rPr>
      </w:pPr>
      <w:r w:rsidRPr="004B796C">
        <w:rPr>
          <w:rFonts w:ascii="Arial" w:hAnsi="Arial" w:cs="Arial"/>
        </w:rPr>
        <w:t>• Separate areas in the indoor environment will be provided for:</w:t>
      </w:r>
    </w:p>
    <w:p w14:paraId="5CCCEE2D" w14:textId="77777777" w:rsidR="008F0A6E" w:rsidRPr="004B796C" w:rsidRDefault="008F0A6E" w:rsidP="008F0A6E">
      <w:pPr>
        <w:pStyle w:val="NormalWeb"/>
        <w:ind w:left="420"/>
        <w:contextualSpacing/>
        <w:rPr>
          <w:rFonts w:ascii="Arial" w:hAnsi="Arial" w:cs="Arial"/>
        </w:rPr>
      </w:pPr>
      <w:r w:rsidRPr="004B796C">
        <w:rPr>
          <w:rFonts w:ascii="Arial" w:hAnsi="Arial" w:cs="Arial"/>
        </w:rPr>
        <w:t>- Signing children in/out of the service.</w:t>
      </w:r>
    </w:p>
    <w:p w14:paraId="1D1B6334"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Answering </w:t>
      </w:r>
      <w:proofErr w:type="gramStart"/>
      <w:r w:rsidRPr="004B796C">
        <w:rPr>
          <w:rFonts w:ascii="Arial" w:hAnsi="Arial" w:cs="Arial"/>
        </w:rPr>
        <w:t>phones, and</w:t>
      </w:r>
      <w:proofErr w:type="gramEnd"/>
      <w:r w:rsidRPr="004B796C">
        <w:rPr>
          <w:rFonts w:ascii="Arial" w:hAnsi="Arial" w:cs="Arial"/>
        </w:rPr>
        <w:t xml:space="preserve"> maintaining daily records. </w:t>
      </w:r>
    </w:p>
    <w:p w14:paraId="30516845" w14:textId="77777777" w:rsidR="008F0A6E" w:rsidRPr="004B796C" w:rsidRDefault="008F0A6E" w:rsidP="008F0A6E">
      <w:pPr>
        <w:pStyle w:val="NormalWeb"/>
        <w:ind w:left="420"/>
        <w:contextualSpacing/>
        <w:rPr>
          <w:rFonts w:ascii="Arial" w:hAnsi="Arial" w:cs="Arial"/>
        </w:rPr>
      </w:pPr>
      <w:r w:rsidRPr="004B796C">
        <w:rPr>
          <w:rFonts w:ascii="Arial" w:hAnsi="Arial" w:cs="Arial"/>
        </w:rPr>
        <w:t>- Educators and families to talk in confidence.</w:t>
      </w:r>
    </w:p>
    <w:p w14:paraId="3279CAB9"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Children to store their bags and belongings. </w:t>
      </w:r>
    </w:p>
    <w:p w14:paraId="20334070" w14:textId="77777777" w:rsidR="008F0A6E" w:rsidRPr="004B796C" w:rsidRDefault="008F0A6E" w:rsidP="008F0A6E">
      <w:pPr>
        <w:pStyle w:val="NormalWeb"/>
        <w:ind w:left="420"/>
        <w:contextualSpacing/>
        <w:rPr>
          <w:rFonts w:ascii="Arial" w:hAnsi="Arial" w:cs="Arial"/>
        </w:rPr>
      </w:pPr>
      <w:r w:rsidRPr="004B796C">
        <w:rPr>
          <w:rFonts w:ascii="Arial" w:hAnsi="Arial" w:cs="Arial"/>
        </w:rPr>
        <w:t>- Storage of equipment, food, dangerous materials, and family records.</w:t>
      </w:r>
    </w:p>
    <w:p w14:paraId="0281A302"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Preparation of food and drinks. </w:t>
      </w:r>
    </w:p>
    <w:p w14:paraId="5F67137E" w14:textId="77777777" w:rsidR="008F0A6E" w:rsidRPr="004B796C" w:rsidRDefault="008F0A6E" w:rsidP="008F0A6E">
      <w:pPr>
        <w:pStyle w:val="NormalWeb"/>
        <w:ind w:left="420"/>
        <w:contextualSpacing/>
        <w:rPr>
          <w:rFonts w:ascii="Arial" w:hAnsi="Arial" w:cs="Arial"/>
        </w:rPr>
      </w:pPr>
      <w:r w:rsidRPr="004B796C">
        <w:rPr>
          <w:rFonts w:ascii="Arial" w:hAnsi="Arial" w:cs="Arial"/>
        </w:rPr>
        <w:t>- Kitchen and other refuse.</w:t>
      </w:r>
    </w:p>
    <w:p w14:paraId="3A44C883"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Cleaning of equipment. </w:t>
      </w:r>
    </w:p>
    <w:p w14:paraId="78BB0FAD"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Male and female toilet, hand basins and hand drying facilities. </w:t>
      </w:r>
    </w:p>
    <w:p w14:paraId="65A50F5E" w14:textId="77777777" w:rsidR="008F0A6E" w:rsidRPr="004B796C" w:rsidRDefault="008F0A6E" w:rsidP="008F0A6E">
      <w:pPr>
        <w:pStyle w:val="NormalWeb"/>
        <w:ind w:left="420"/>
        <w:contextualSpacing/>
        <w:rPr>
          <w:rFonts w:ascii="Arial" w:hAnsi="Arial" w:cs="Arial"/>
        </w:rPr>
      </w:pPr>
      <w:r w:rsidRPr="004B796C">
        <w:rPr>
          <w:rFonts w:ascii="Arial" w:hAnsi="Arial" w:cs="Arial"/>
        </w:rPr>
        <w:t xml:space="preserve">- Creative and other activities. </w:t>
      </w:r>
    </w:p>
    <w:p w14:paraId="03CB5CAB" w14:textId="77777777" w:rsidR="008F0A6E" w:rsidRPr="004B796C" w:rsidRDefault="008F0A6E" w:rsidP="008F0A6E">
      <w:pPr>
        <w:pStyle w:val="NormalWeb"/>
        <w:ind w:left="420"/>
        <w:contextualSpacing/>
        <w:rPr>
          <w:rFonts w:ascii="Arial" w:hAnsi="Arial" w:cs="Arial"/>
        </w:rPr>
      </w:pPr>
      <w:r w:rsidRPr="004B796C">
        <w:rPr>
          <w:rFonts w:ascii="Arial" w:hAnsi="Arial" w:cs="Arial"/>
        </w:rPr>
        <w:t>- Large and small group activities.</w:t>
      </w:r>
    </w:p>
    <w:p w14:paraId="7D4F426B" w14:textId="77777777" w:rsidR="008F0A6E" w:rsidRPr="004B796C" w:rsidRDefault="008F0A6E" w:rsidP="008F0A6E">
      <w:pPr>
        <w:pStyle w:val="NormalWeb"/>
        <w:ind w:left="420"/>
        <w:contextualSpacing/>
        <w:rPr>
          <w:rFonts w:ascii="Arial" w:hAnsi="Arial" w:cs="Arial"/>
        </w:rPr>
      </w:pPr>
      <w:r w:rsidRPr="004B796C">
        <w:rPr>
          <w:rFonts w:ascii="Arial" w:hAnsi="Arial" w:cs="Arial"/>
        </w:rPr>
        <w:t>- Display of children's activities and work; and</w:t>
      </w:r>
    </w:p>
    <w:p w14:paraId="3011EA26" w14:textId="77120FBA" w:rsidR="008F0A6E" w:rsidRPr="004B796C" w:rsidRDefault="008F0A6E" w:rsidP="008F0A6E">
      <w:pPr>
        <w:pStyle w:val="NormalWeb"/>
        <w:ind w:left="420"/>
        <w:contextualSpacing/>
        <w:rPr>
          <w:rFonts w:ascii="Arial" w:hAnsi="Arial" w:cs="Arial"/>
        </w:rPr>
      </w:pPr>
      <w:r w:rsidRPr="56C724FA">
        <w:rPr>
          <w:rFonts w:ascii="Arial" w:hAnsi="Arial" w:cs="Arial"/>
        </w:rPr>
        <w:t>- Quiet space for children to retreat to, or do homework</w:t>
      </w:r>
      <w:r w:rsidR="470D1735" w:rsidRPr="56C724FA">
        <w:rPr>
          <w:rFonts w:ascii="Arial" w:hAnsi="Arial" w:cs="Arial"/>
        </w:rPr>
        <w:t>,</w:t>
      </w:r>
      <w:r w:rsidRPr="56C724FA">
        <w:rPr>
          <w:rFonts w:ascii="Arial" w:hAnsi="Arial" w:cs="Arial"/>
        </w:rPr>
        <w:t xml:space="preserve"> or lie down if unwell.</w:t>
      </w:r>
    </w:p>
    <w:p w14:paraId="6661368D" w14:textId="1871F13A" w:rsidR="008F0A6E" w:rsidRPr="004B796C" w:rsidRDefault="008F0A6E" w:rsidP="008F0A6E">
      <w:pPr>
        <w:pStyle w:val="NormalWeb"/>
        <w:ind w:left="420"/>
        <w:contextualSpacing/>
        <w:rPr>
          <w:rFonts w:ascii="Arial" w:hAnsi="Arial" w:cs="Arial"/>
        </w:rPr>
      </w:pPr>
      <w:r w:rsidRPr="56C724FA">
        <w:rPr>
          <w:rFonts w:ascii="Arial" w:hAnsi="Arial" w:cs="Arial"/>
        </w:rPr>
        <w:t>• The indoor area is to be set up to allow children to participate in a variety of activities with easy access to equipment. Drawing paper and other materials will be always made available to the children.</w:t>
      </w:r>
    </w:p>
    <w:p w14:paraId="2B411774" w14:textId="73075BD5" w:rsidR="008F0A6E" w:rsidRPr="004B796C" w:rsidRDefault="008F0A6E" w:rsidP="008F0A6E">
      <w:pPr>
        <w:pStyle w:val="NormalWeb"/>
        <w:ind w:left="420"/>
        <w:contextualSpacing/>
        <w:rPr>
          <w:rFonts w:ascii="Arial" w:hAnsi="Arial" w:cs="Arial"/>
        </w:rPr>
      </w:pPr>
      <w:r w:rsidRPr="56C724FA">
        <w:rPr>
          <w:rFonts w:ascii="Arial" w:hAnsi="Arial" w:cs="Arial"/>
        </w:rPr>
        <w:t xml:space="preserve">• Easy access to areas should be maintained by making clear easily definable passageways and walkways though the building. </w:t>
      </w:r>
    </w:p>
    <w:p w14:paraId="1460E7EE" w14:textId="77777777" w:rsidR="008F0A6E" w:rsidRPr="004B796C" w:rsidRDefault="008F0A6E" w:rsidP="008F0A6E">
      <w:pPr>
        <w:pStyle w:val="NormalWeb"/>
        <w:ind w:left="420"/>
        <w:contextualSpacing/>
        <w:rPr>
          <w:rFonts w:ascii="Arial" w:hAnsi="Arial" w:cs="Arial"/>
        </w:rPr>
      </w:pPr>
      <w:r w:rsidRPr="004B796C">
        <w:rPr>
          <w:rFonts w:ascii="Arial" w:hAnsi="Arial" w:cs="Arial"/>
        </w:rPr>
        <w:t>• Staff will ensure that children properly store their bags, and that bags and other items are not thrown into walkways or play areas.</w:t>
      </w:r>
    </w:p>
    <w:p w14:paraId="24A85121" w14:textId="255E9E41" w:rsidR="008F0A6E" w:rsidRPr="004B796C" w:rsidRDefault="008F0A6E" w:rsidP="56C724FA">
      <w:pPr>
        <w:pStyle w:val="NormalWeb"/>
        <w:ind w:firstLine="420"/>
        <w:contextualSpacing/>
        <w:rPr>
          <w:rFonts w:ascii="Arial" w:hAnsi="Arial" w:cs="Arial"/>
        </w:rPr>
      </w:pPr>
      <w:r w:rsidRPr="56C724FA">
        <w:rPr>
          <w:rFonts w:ascii="Arial" w:hAnsi="Arial" w:cs="Arial"/>
        </w:rPr>
        <w:t>• All items obstructing areas are to be removed and placed in the correct storage areas.</w:t>
      </w:r>
    </w:p>
    <w:p w14:paraId="3BE05E3A" w14:textId="3FC15B58" w:rsidR="008F0A6E" w:rsidRPr="004B796C" w:rsidRDefault="008F0A6E" w:rsidP="008F0A6E">
      <w:pPr>
        <w:pStyle w:val="NormalWeb"/>
        <w:ind w:left="420"/>
        <w:contextualSpacing/>
        <w:rPr>
          <w:rFonts w:ascii="Arial" w:hAnsi="Arial" w:cs="Arial"/>
        </w:rPr>
      </w:pPr>
      <w:r w:rsidRPr="56C724FA">
        <w:rPr>
          <w:rFonts w:ascii="Arial" w:hAnsi="Arial" w:cs="Arial"/>
        </w:rPr>
        <w:t xml:space="preserve">• Areas must be set up to ensure that proper supervision can be always maintained. </w:t>
      </w:r>
    </w:p>
    <w:p w14:paraId="62EBF3C5" w14:textId="35361B39" w:rsidR="008F0A6E" w:rsidRDefault="008F0A6E" w:rsidP="56C724FA">
      <w:pPr>
        <w:pStyle w:val="NormalWeb"/>
        <w:ind w:left="420"/>
        <w:contextualSpacing/>
        <w:rPr>
          <w:rFonts w:ascii="Arial" w:hAnsi="Arial" w:cs="Arial"/>
        </w:rPr>
      </w:pPr>
      <w:r w:rsidRPr="56C724FA">
        <w:rPr>
          <w:rFonts w:ascii="Arial" w:hAnsi="Arial" w:cs="Arial"/>
        </w:rPr>
        <w:t>• Access to the outdoor environment should be clear and easily accessible by the children and staff.</w:t>
      </w:r>
    </w:p>
    <w:p w14:paraId="6D98A12B" w14:textId="77777777" w:rsidR="008F0A6E" w:rsidRDefault="008F0A6E" w:rsidP="008F0A6E">
      <w:pPr>
        <w:pStyle w:val="NormalWeb"/>
        <w:ind w:left="420"/>
        <w:contextualSpacing/>
        <w:rPr>
          <w:rFonts w:ascii="Arial" w:hAnsi="Arial" w:cs="Arial"/>
          <w:b/>
          <w:color w:val="333333"/>
        </w:rPr>
      </w:pPr>
    </w:p>
    <w:p w14:paraId="49295B74" w14:textId="77777777" w:rsidR="008F0A6E" w:rsidRPr="004B796C" w:rsidRDefault="008F0A6E" w:rsidP="008F0A6E">
      <w:pPr>
        <w:pStyle w:val="NormalWeb"/>
        <w:ind w:left="420"/>
        <w:contextualSpacing/>
        <w:rPr>
          <w:rFonts w:ascii="Arial" w:hAnsi="Arial" w:cs="Arial"/>
          <w:b/>
          <w:color w:val="333333"/>
        </w:rPr>
      </w:pPr>
      <w:r w:rsidRPr="004B796C">
        <w:rPr>
          <w:rFonts w:ascii="Arial" w:hAnsi="Arial" w:cs="Arial"/>
          <w:b/>
          <w:color w:val="333333"/>
        </w:rPr>
        <w:t>Outdoor Environment:</w:t>
      </w:r>
    </w:p>
    <w:p w14:paraId="25D72F0B" w14:textId="04534094" w:rsidR="008F0A6E" w:rsidRPr="004B796C" w:rsidRDefault="008F0A6E" w:rsidP="008F0A6E">
      <w:pPr>
        <w:pStyle w:val="NormalWeb"/>
        <w:ind w:left="420"/>
        <w:contextualSpacing/>
        <w:rPr>
          <w:rFonts w:ascii="Arial" w:hAnsi="Arial" w:cs="Arial"/>
          <w:color w:val="333333"/>
        </w:rPr>
      </w:pPr>
      <w:r w:rsidRPr="56C724FA">
        <w:rPr>
          <w:rFonts w:ascii="Arial" w:hAnsi="Arial" w:cs="Arial"/>
          <w:color w:val="333333"/>
        </w:rPr>
        <w:t>• The outdoor environment provides each child with at least 7 square metres of unencumbered</w:t>
      </w:r>
      <w:r w:rsidR="796901C0" w:rsidRPr="56C724FA">
        <w:rPr>
          <w:rFonts w:ascii="Arial" w:hAnsi="Arial" w:cs="Arial"/>
          <w:color w:val="333333"/>
        </w:rPr>
        <w:t xml:space="preserve"> </w:t>
      </w:r>
      <w:r w:rsidRPr="56C724FA">
        <w:rPr>
          <w:rFonts w:ascii="Arial" w:hAnsi="Arial" w:cs="Arial"/>
          <w:color w:val="333333"/>
        </w:rPr>
        <w:t>outdoor space in compliance with National Regulation 108.</w:t>
      </w:r>
    </w:p>
    <w:p w14:paraId="2F596992" w14:textId="77777777" w:rsidR="008F0A6E" w:rsidRPr="004B796C" w:rsidRDefault="008F0A6E" w:rsidP="008F0A6E">
      <w:pPr>
        <w:pStyle w:val="NormalWeb"/>
        <w:ind w:left="420"/>
        <w:contextualSpacing/>
        <w:rPr>
          <w:rFonts w:ascii="Arial" w:hAnsi="Arial" w:cs="Arial"/>
          <w:color w:val="333333"/>
        </w:rPr>
      </w:pPr>
      <w:r w:rsidRPr="004B796C">
        <w:rPr>
          <w:rFonts w:ascii="Arial" w:hAnsi="Arial" w:cs="Arial"/>
          <w:color w:val="333333"/>
        </w:rPr>
        <w:t>• The outdoor environment will be smoke free.</w:t>
      </w:r>
    </w:p>
    <w:p w14:paraId="2B6838B6" w14:textId="77777777" w:rsidR="008F0A6E" w:rsidRPr="004B796C" w:rsidRDefault="008F0A6E" w:rsidP="008F0A6E">
      <w:pPr>
        <w:pStyle w:val="NormalWeb"/>
        <w:ind w:left="420"/>
        <w:contextualSpacing/>
        <w:rPr>
          <w:rFonts w:ascii="Arial" w:hAnsi="Arial" w:cs="Arial"/>
          <w:color w:val="333333"/>
        </w:rPr>
      </w:pPr>
      <w:r w:rsidRPr="004B796C">
        <w:rPr>
          <w:rFonts w:ascii="Arial" w:hAnsi="Arial" w:cs="Arial"/>
          <w:color w:val="333333"/>
        </w:rPr>
        <w:t>• The outdoor space will be inspected daily for any obstacles or dangerous items and the</w:t>
      </w:r>
    </w:p>
    <w:p w14:paraId="5A0CF21B" w14:textId="77777777" w:rsidR="008F0A6E" w:rsidRPr="004B796C" w:rsidRDefault="008F0A6E" w:rsidP="008F0A6E">
      <w:pPr>
        <w:pStyle w:val="NormalWeb"/>
        <w:ind w:left="420"/>
        <w:contextualSpacing/>
        <w:rPr>
          <w:rFonts w:ascii="Arial" w:hAnsi="Arial" w:cs="Arial"/>
          <w:color w:val="333333"/>
        </w:rPr>
      </w:pPr>
      <w:r w:rsidRPr="004B796C">
        <w:rPr>
          <w:rFonts w:ascii="Arial" w:hAnsi="Arial" w:cs="Arial"/>
          <w:color w:val="333333"/>
        </w:rPr>
        <w:t>hazard check will be recorded.</w:t>
      </w:r>
    </w:p>
    <w:p w14:paraId="2A8AA092" w14:textId="77777777" w:rsidR="008F0A6E" w:rsidRPr="004B796C" w:rsidRDefault="008F0A6E" w:rsidP="008F0A6E">
      <w:pPr>
        <w:pStyle w:val="NormalWeb"/>
        <w:ind w:left="420"/>
        <w:contextualSpacing/>
        <w:rPr>
          <w:rFonts w:ascii="Arial" w:hAnsi="Arial" w:cs="Arial"/>
          <w:color w:val="333333"/>
        </w:rPr>
      </w:pPr>
      <w:r w:rsidRPr="004B796C">
        <w:rPr>
          <w:rFonts w:ascii="Arial" w:hAnsi="Arial" w:cs="Arial"/>
          <w:color w:val="333333"/>
        </w:rPr>
        <w:t>• Any hazardous items will be disposed of in a safe and careful manner prior to the children</w:t>
      </w:r>
    </w:p>
    <w:p w14:paraId="4307A91A" w14:textId="77777777" w:rsidR="008F0A6E" w:rsidRPr="004B796C" w:rsidRDefault="008F0A6E" w:rsidP="008F0A6E">
      <w:pPr>
        <w:pStyle w:val="NormalWeb"/>
        <w:ind w:left="420"/>
        <w:contextualSpacing/>
        <w:rPr>
          <w:rFonts w:ascii="Arial" w:hAnsi="Arial" w:cs="Arial"/>
          <w:color w:val="333333"/>
        </w:rPr>
      </w:pPr>
      <w:r w:rsidRPr="004B796C">
        <w:rPr>
          <w:rFonts w:ascii="Arial" w:hAnsi="Arial" w:cs="Arial"/>
          <w:color w:val="333333"/>
        </w:rPr>
        <w:t>playing in the area.</w:t>
      </w:r>
    </w:p>
    <w:p w14:paraId="5FDE7FF2" w14:textId="77777777" w:rsidR="008F0A6E" w:rsidRPr="004B796C" w:rsidRDefault="008F0A6E" w:rsidP="008F0A6E">
      <w:pPr>
        <w:pStyle w:val="NormalWeb"/>
        <w:ind w:left="420"/>
        <w:contextualSpacing/>
        <w:rPr>
          <w:rFonts w:ascii="Arial" w:hAnsi="Arial" w:cs="Arial"/>
          <w:color w:val="333333"/>
        </w:rPr>
      </w:pPr>
      <w:r w:rsidRPr="004B796C">
        <w:rPr>
          <w:rFonts w:ascii="Arial" w:hAnsi="Arial" w:cs="Arial"/>
          <w:color w:val="333333"/>
        </w:rPr>
        <w:t>• The outdoor space will be set up in a variety of ways to encourage participation.</w:t>
      </w:r>
    </w:p>
    <w:p w14:paraId="1C736D81" w14:textId="77777777" w:rsidR="008F0A6E" w:rsidRPr="004B796C" w:rsidRDefault="008F0A6E" w:rsidP="008F0A6E">
      <w:pPr>
        <w:pStyle w:val="NormalWeb"/>
        <w:ind w:left="420"/>
        <w:contextualSpacing/>
        <w:rPr>
          <w:rFonts w:ascii="Arial" w:hAnsi="Arial" w:cs="Arial"/>
        </w:rPr>
      </w:pPr>
      <w:r w:rsidRPr="004B796C">
        <w:rPr>
          <w:rFonts w:ascii="Arial" w:hAnsi="Arial" w:cs="Arial"/>
        </w:rPr>
        <w:lastRenderedPageBreak/>
        <w:t>• Areas will be made available where children can play in large or small groups or by themselves.</w:t>
      </w:r>
    </w:p>
    <w:p w14:paraId="647BDC8A" w14:textId="117B1F97" w:rsidR="008F0A6E" w:rsidRPr="004B796C" w:rsidRDefault="008F0A6E" w:rsidP="008F0A6E">
      <w:pPr>
        <w:pStyle w:val="NormalWeb"/>
        <w:ind w:left="420"/>
        <w:contextualSpacing/>
        <w:rPr>
          <w:rFonts w:ascii="Arial" w:hAnsi="Arial" w:cs="Arial"/>
        </w:rPr>
      </w:pPr>
      <w:r w:rsidRPr="56C724FA">
        <w:rPr>
          <w:rFonts w:ascii="Arial" w:hAnsi="Arial" w:cs="Arial"/>
        </w:rPr>
        <w:t>• Supervision should be properly maintained. Children are only to play in areas that are clearly visible to educators, and where child/educator ratios are maintained.</w:t>
      </w:r>
    </w:p>
    <w:p w14:paraId="5F0850FD" w14:textId="74EB4253" w:rsidR="008F0A6E" w:rsidRPr="004B796C" w:rsidRDefault="008F0A6E" w:rsidP="008F0A6E">
      <w:pPr>
        <w:pStyle w:val="NormalWeb"/>
        <w:ind w:left="420"/>
        <w:contextualSpacing/>
        <w:rPr>
          <w:rFonts w:ascii="Arial" w:hAnsi="Arial" w:cs="Arial"/>
        </w:rPr>
      </w:pPr>
      <w:r w:rsidRPr="56C724FA">
        <w:rPr>
          <w:rFonts w:ascii="Arial" w:hAnsi="Arial" w:cs="Arial"/>
        </w:rPr>
        <w:t>• Clear boundaries shall be set and enforced.</w:t>
      </w:r>
    </w:p>
    <w:p w14:paraId="3E1EF4D0" w14:textId="26447CD9" w:rsidR="008F0A6E" w:rsidRPr="004B796C" w:rsidRDefault="008F0A6E" w:rsidP="008F0A6E">
      <w:pPr>
        <w:pStyle w:val="NormalWeb"/>
        <w:ind w:left="420"/>
        <w:contextualSpacing/>
        <w:rPr>
          <w:rFonts w:ascii="Arial" w:hAnsi="Arial" w:cs="Arial"/>
        </w:rPr>
      </w:pPr>
      <w:r w:rsidRPr="56C724FA">
        <w:rPr>
          <w:rFonts w:ascii="Arial" w:hAnsi="Arial" w:cs="Arial"/>
        </w:rPr>
        <w:t>• When it is necessary to go outside the boundaries or line of supervision, an educator must accompany children.</w:t>
      </w:r>
    </w:p>
    <w:p w14:paraId="01C63B9B" w14:textId="4D4703CD" w:rsidR="008F0A6E" w:rsidRPr="004B796C" w:rsidRDefault="008F0A6E" w:rsidP="008F0A6E">
      <w:pPr>
        <w:pStyle w:val="NormalWeb"/>
        <w:ind w:left="420"/>
        <w:contextualSpacing/>
        <w:rPr>
          <w:rFonts w:ascii="Arial" w:hAnsi="Arial" w:cs="Arial"/>
        </w:rPr>
      </w:pPr>
      <w:r w:rsidRPr="56C724FA">
        <w:rPr>
          <w:rFonts w:ascii="Arial" w:hAnsi="Arial" w:cs="Arial"/>
        </w:rPr>
        <w:t>• Adequate shade via trees and coverings will be maintained.</w:t>
      </w:r>
    </w:p>
    <w:p w14:paraId="246B0E71" w14:textId="4102569E" w:rsidR="008F0A6E" w:rsidRPr="004B796C" w:rsidRDefault="008F0A6E" w:rsidP="008F0A6E">
      <w:pPr>
        <w:pStyle w:val="NormalWeb"/>
        <w:ind w:left="420"/>
        <w:contextualSpacing/>
        <w:rPr>
          <w:rFonts w:ascii="Arial" w:hAnsi="Arial" w:cs="Arial"/>
        </w:rPr>
      </w:pPr>
      <w:r w:rsidRPr="56C724FA">
        <w:rPr>
          <w:rFonts w:ascii="Arial" w:hAnsi="Arial" w:cs="Arial"/>
        </w:rPr>
        <w:t xml:space="preserve">• As far as possible, activities will be set up in shaded areas. </w:t>
      </w:r>
    </w:p>
    <w:p w14:paraId="174B39B2" w14:textId="4230F270" w:rsidR="008F0A6E" w:rsidRDefault="008F0A6E" w:rsidP="56C724FA">
      <w:pPr>
        <w:pStyle w:val="NormalWeb"/>
        <w:ind w:left="420"/>
        <w:contextualSpacing/>
        <w:rPr>
          <w:rFonts w:ascii="Arial" w:hAnsi="Arial" w:cs="Arial"/>
        </w:rPr>
      </w:pPr>
      <w:r w:rsidRPr="56C724FA">
        <w:rPr>
          <w:rFonts w:ascii="Arial" w:hAnsi="Arial" w:cs="Arial"/>
        </w:rPr>
        <w:t xml:space="preserve">• Use of other outdoor venues will be considered where access to the area is safe, adequate supervision can be maintained, the area is considered of value to the children's physical development and personal comfort, and where adequate staff/educator ratios can be maintained. </w:t>
      </w:r>
    </w:p>
    <w:p w14:paraId="75EAD8B3" w14:textId="2FB08F90" w:rsidR="56C724FA" w:rsidRDefault="56C724FA" w:rsidP="56C724FA">
      <w:pPr>
        <w:pStyle w:val="NormalWeb"/>
        <w:ind w:left="420"/>
        <w:contextualSpacing/>
        <w:rPr>
          <w:rFonts w:ascii="Arial" w:hAnsi="Arial" w:cs="Arial"/>
        </w:rPr>
      </w:pPr>
    </w:p>
    <w:p w14:paraId="7A8B22A8" w14:textId="17C27624" w:rsidR="008F0A6E" w:rsidRPr="004B796C" w:rsidRDefault="008F0A6E" w:rsidP="56C724FA">
      <w:pPr>
        <w:pStyle w:val="NormalWeb"/>
        <w:numPr>
          <w:ilvl w:val="0"/>
          <w:numId w:val="21"/>
        </w:numPr>
        <w:contextualSpacing/>
        <w:rPr>
          <w:rFonts w:ascii="Arial" w:hAnsi="Arial" w:cs="Arial"/>
          <w:b/>
          <w:bCs/>
        </w:rPr>
      </w:pPr>
      <w:r w:rsidRPr="637E63C9">
        <w:rPr>
          <w:rFonts w:ascii="Arial" w:hAnsi="Arial" w:cs="Arial"/>
          <w:b/>
          <w:bCs/>
        </w:rPr>
        <w:t xml:space="preserve">Child Protective Practices </w:t>
      </w:r>
    </w:p>
    <w:p w14:paraId="01465341" w14:textId="17BD2070" w:rsidR="56C724FA" w:rsidRDefault="56C724FA" w:rsidP="56C724FA">
      <w:pPr>
        <w:pStyle w:val="NormalWeb"/>
        <w:ind w:left="60"/>
        <w:contextualSpacing/>
        <w:rPr>
          <w:rFonts w:ascii="Arial" w:hAnsi="Arial" w:cs="Arial"/>
        </w:rPr>
      </w:pPr>
    </w:p>
    <w:p w14:paraId="213CC842" w14:textId="77777777" w:rsidR="008F0A6E" w:rsidRPr="004B796C" w:rsidRDefault="008F0A6E" w:rsidP="008F0A6E">
      <w:pPr>
        <w:pStyle w:val="NormalWeb"/>
        <w:ind w:left="60"/>
        <w:contextualSpacing/>
        <w:rPr>
          <w:rFonts w:ascii="Arial" w:hAnsi="Arial" w:cs="Arial"/>
        </w:rPr>
      </w:pPr>
      <w:r w:rsidRPr="004B796C">
        <w:rPr>
          <w:rFonts w:ascii="Arial" w:hAnsi="Arial" w:cs="Arial"/>
        </w:rPr>
        <w:t xml:space="preserve">Mandatory Reporting: </w:t>
      </w:r>
    </w:p>
    <w:p w14:paraId="298F7DE9" w14:textId="77777777" w:rsidR="008F0A6E" w:rsidRPr="004B796C" w:rsidRDefault="008F0A6E" w:rsidP="008F0A6E">
      <w:pPr>
        <w:pStyle w:val="NormalWeb"/>
        <w:ind w:left="60"/>
        <w:contextualSpacing/>
        <w:rPr>
          <w:rFonts w:ascii="Arial" w:hAnsi="Arial" w:cs="Arial"/>
        </w:rPr>
      </w:pPr>
      <w:r w:rsidRPr="004B796C">
        <w:rPr>
          <w:rFonts w:ascii="Arial" w:hAnsi="Arial" w:cs="Arial"/>
        </w:rPr>
        <w:t xml:space="preserve">• A Mandatory Reporter is anybody who delivers services to children as part of their paid or professional work. </w:t>
      </w:r>
    </w:p>
    <w:p w14:paraId="15F0672F" w14:textId="13956FF7" w:rsidR="008F0A6E" w:rsidRPr="004B796C" w:rsidRDefault="008F0A6E" w:rsidP="008F0A6E">
      <w:pPr>
        <w:pStyle w:val="NormalWeb"/>
        <w:ind w:left="60"/>
        <w:contextualSpacing/>
        <w:rPr>
          <w:rFonts w:ascii="Arial" w:hAnsi="Arial" w:cs="Arial"/>
        </w:rPr>
      </w:pPr>
      <w:r w:rsidRPr="56C724FA">
        <w:rPr>
          <w:rFonts w:ascii="Arial" w:hAnsi="Arial" w:cs="Arial"/>
        </w:rPr>
        <w:t>• In OSHC services</w:t>
      </w:r>
      <w:r w:rsidR="3E747D56" w:rsidRPr="56C724FA">
        <w:rPr>
          <w:rFonts w:ascii="Arial" w:hAnsi="Arial" w:cs="Arial"/>
        </w:rPr>
        <w:t>,</w:t>
      </w:r>
      <w:r w:rsidRPr="56C724FA">
        <w:rPr>
          <w:rFonts w:ascii="Arial" w:hAnsi="Arial" w:cs="Arial"/>
        </w:rPr>
        <w:t xml:space="preserve"> mandatory reporters are:</w:t>
      </w:r>
    </w:p>
    <w:p w14:paraId="57BB7876" w14:textId="77777777" w:rsidR="008F0A6E" w:rsidRPr="004B796C" w:rsidRDefault="008F0A6E" w:rsidP="008F0A6E">
      <w:pPr>
        <w:pStyle w:val="NormalWeb"/>
        <w:ind w:left="60"/>
        <w:contextualSpacing/>
        <w:rPr>
          <w:rFonts w:ascii="Arial" w:hAnsi="Arial" w:cs="Arial"/>
        </w:rPr>
      </w:pPr>
      <w:r w:rsidRPr="004B796C">
        <w:rPr>
          <w:rFonts w:ascii="Arial" w:hAnsi="Arial" w:cs="Arial"/>
        </w:rPr>
        <w:t>- Educators that deliver services to children; and</w:t>
      </w:r>
    </w:p>
    <w:p w14:paraId="2B2540F9" w14:textId="77777777" w:rsidR="008F0A6E" w:rsidRPr="004B796C" w:rsidRDefault="008F0A6E" w:rsidP="008F0A6E">
      <w:pPr>
        <w:pStyle w:val="NormalWeb"/>
        <w:ind w:left="60"/>
        <w:contextualSpacing/>
        <w:rPr>
          <w:rFonts w:ascii="Arial" w:hAnsi="Arial" w:cs="Arial"/>
        </w:rPr>
      </w:pPr>
      <w:r w:rsidRPr="004B796C">
        <w:rPr>
          <w:rFonts w:ascii="Arial" w:hAnsi="Arial" w:cs="Arial"/>
        </w:rPr>
        <w:t xml:space="preserve">- Management, either paid or voluntary, whose duties include direct responsibility or direct supervision for the provision of these services. </w:t>
      </w:r>
    </w:p>
    <w:p w14:paraId="7C0781EA" w14:textId="77777777" w:rsidR="008F0A6E" w:rsidRPr="004B796C" w:rsidRDefault="008F0A6E" w:rsidP="008F0A6E">
      <w:pPr>
        <w:pStyle w:val="NormalWeb"/>
        <w:ind w:left="60"/>
        <w:contextualSpacing/>
        <w:rPr>
          <w:rFonts w:ascii="Arial" w:hAnsi="Arial" w:cs="Arial"/>
        </w:rPr>
      </w:pPr>
      <w:r w:rsidRPr="004B796C">
        <w:rPr>
          <w:rFonts w:ascii="Arial" w:hAnsi="Arial" w:cs="Arial"/>
        </w:rPr>
        <w:t xml:space="preserve">• Educators are mandated to report to Department of Communities &amp; Justice Community if they have current concerns about the safety or welfare of a child relating to section 23 of the NSW Children and Young Persons (Care and Protection) Act 1998. </w:t>
      </w:r>
    </w:p>
    <w:p w14:paraId="3E5B0CF0" w14:textId="77777777" w:rsidR="008F0A6E" w:rsidRPr="004B796C" w:rsidRDefault="008F0A6E" w:rsidP="008F0A6E">
      <w:pPr>
        <w:pStyle w:val="NormalWeb"/>
        <w:ind w:left="60"/>
        <w:contextualSpacing/>
        <w:rPr>
          <w:rFonts w:ascii="Arial" w:hAnsi="Arial" w:cs="Arial"/>
        </w:rPr>
      </w:pPr>
      <w:r w:rsidRPr="004B796C">
        <w:rPr>
          <w:rFonts w:ascii="Arial" w:hAnsi="Arial" w:cs="Arial"/>
        </w:rPr>
        <w:t xml:space="preserve">• Section 23 (1): </w:t>
      </w:r>
    </w:p>
    <w:p w14:paraId="34A87453" w14:textId="377FA0CA" w:rsidR="008F0A6E" w:rsidRPr="004B796C" w:rsidRDefault="008F0A6E" w:rsidP="008F0A6E">
      <w:pPr>
        <w:pStyle w:val="NormalWeb"/>
        <w:ind w:left="60"/>
        <w:contextualSpacing/>
        <w:rPr>
          <w:rFonts w:ascii="Arial" w:hAnsi="Arial" w:cs="Arial"/>
        </w:rPr>
      </w:pPr>
      <w:r w:rsidRPr="56C724FA">
        <w:rPr>
          <w:rFonts w:ascii="Arial" w:hAnsi="Arial" w:cs="Arial"/>
        </w:rPr>
        <w:t>- (a)</w:t>
      </w:r>
      <w:r w:rsidR="411C79D9" w:rsidRPr="56C724FA">
        <w:rPr>
          <w:rFonts w:ascii="Arial" w:hAnsi="Arial" w:cs="Arial"/>
        </w:rPr>
        <w:t>-</w:t>
      </w:r>
      <w:r w:rsidRPr="56C724FA">
        <w:rPr>
          <w:rFonts w:ascii="Arial" w:hAnsi="Arial" w:cs="Arial"/>
        </w:rPr>
        <w:t xml:space="preserve">(b) Child is at significant risk of harm – Neglect. </w:t>
      </w:r>
    </w:p>
    <w:p w14:paraId="1306FB66" w14:textId="77777777" w:rsidR="008F0A6E" w:rsidRPr="004B796C" w:rsidRDefault="008F0A6E" w:rsidP="008F0A6E">
      <w:pPr>
        <w:pStyle w:val="NormalWeb"/>
        <w:ind w:left="60"/>
        <w:contextualSpacing/>
        <w:rPr>
          <w:rFonts w:ascii="Arial" w:hAnsi="Arial" w:cs="Arial"/>
        </w:rPr>
      </w:pPr>
      <w:r w:rsidRPr="004B796C">
        <w:rPr>
          <w:rFonts w:ascii="Arial" w:hAnsi="Arial" w:cs="Arial"/>
        </w:rPr>
        <w:t xml:space="preserve">- (a) Basic physical or psychological needs not being met or are at risk of not being met. </w:t>
      </w:r>
    </w:p>
    <w:p w14:paraId="55F23740" w14:textId="77777777" w:rsidR="008F0A6E" w:rsidRPr="004B796C" w:rsidRDefault="008F0A6E" w:rsidP="008F0A6E">
      <w:pPr>
        <w:pStyle w:val="NormalWeb"/>
        <w:ind w:left="60"/>
        <w:contextualSpacing/>
        <w:rPr>
          <w:rFonts w:ascii="Arial" w:hAnsi="Arial" w:cs="Arial"/>
        </w:rPr>
      </w:pPr>
      <w:r w:rsidRPr="004B796C">
        <w:rPr>
          <w:rFonts w:ascii="Arial" w:hAnsi="Arial" w:cs="Arial"/>
        </w:rPr>
        <w:t>- (b) Families unwilling or unable to provide necessary medical care.</w:t>
      </w:r>
    </w:p>
    <w:p w14:paraId="1133141C" w14:textId="77777777" w:rsidR="008F0A6E" w:rsidRPr="004B796C" w:rsidRDefault="008F0A6E" w:rsidP="008F0A6E">
      <w:pPr>
        <w:pStyle w:val="NormalWeb"/>
        <w:ind w:left="60"/>
        <w:contextualSpacing/>
        <w:rPr>
          <w:rFonts w:ascii="Arial" w:hAnsi="Arial" w:cs="Arial"/>
        </w:rPr>
      </w:pPr>
      <w:r w:rsidRPr="004B796C">
        <w:rPr>
          <w:rFonts w:ascii="Arial" w:hAnsi="Arial" w:cs="Arial"/>
        </w:rPr>
        <w:t>- (b1) Families unwilling or unable to arrange for the child or young person to receive an education.</w:t>
      </w:r>
    </w:p>
    <w:p w14:paraId="25D76735" w14:textId="77777777" w:rsidR="008F0A6E" w:rsidRPr="004B796C" w:rsidRDefault="008F0A6E" w:rsidP="008F0A6E">
      <w:pPr>
        <w:pStyle w:val="NormalWeb"/>
        <w:ind w:left="60"/>
        <w:contextualSpacing/>
        <w:rPr>
          <w:rFonts w:ascii="Arial" w:hAnsi="Arial" w:cs="Arial"/>
        </w:rPr>
      </w:pPr>
      <w:r w:rsidRPr="004B796C">
        <w:rPr>
          <w:rFonts w:ascii="Arial" w:hAnsi="Arial" w:cs="Arial"/>
        </w:rPr>
        <w:t>- (c) Child is at significant risk of harm – Physical/sexual abuse.</w:t>
      </w:r>
    </w:p>
    <w:p w14:paraId="0B6ADBF9" w14:textId="77777777" w:rsidR="008F0A6E" w:rsidRPr="004B796C" w:rsidRDefault="008F0A6E" w:rsidP="008F0A6E">
      <w:pPr>
        <w:pStyle w:val="NormalWeb"/>
        <w:ind w:left="60"/>
        <w:contextualSpacing/>
        <w:rPr>
          <w:rFonts w:ascii="Arial" w:hAnsi="Arial" w:cs="Arial"/>
        </w:rPr>
      </w:pPr>
      <w:r w:rsidRPr="004B796C">
        <w:rPr>
          <w:rFonts w:ascii="Arial" w:hAnsi="Arial" w:cs="Arial"/>
        </w:rPr>
        <w:t>- (d) Child is at significant risk of harm – Domestic violence.</w:t>
      </w:r>
    </w:p>
    <w:p w14:paraId="6402EDBB" w14:textId="77777777" w:rsidR="008F0A6E" w:rsidRPr="004B796C" w:rsidRDefault="008F0A6E" w:rsidP="008F0A6E">
      <w:pPr>
        <w:pStyle w:val="NormalWeb"/>
        <w:ind w:left="60"/>
        <w:contextualSpacing/>
        <w:rPr>
          <w:rFonts w:ascii="Arial" w:hAnsi="Arial" w:cs="Arial"/>
        </w:rPr>
      </w:pPr>
      <w:r w:rsidRPr="004B796C">
        <w:rPr>
          <w:rFonts w:ascii="Arial" w:hAnsi="Arial" w:cs="Arial"/>
        </w:rPr>
        <w:t>- (e) Child is at significant risk of harm – Serious psychological harm.</w:t>
      </w:r>
    </w:p>
    <w:p w14:paraId="1FDE2D1F"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b/>
          <w:color w:val="333333"/>
        </w:rPr>
        <w:t xml:space="preserve">- </w:t>
      </w:r>
      <w:r w:rsidRPr="004B796C">
        <w:rPr>
          <w:rFonts w:ascii="Arial" w:hAnsi="Arial" w:cs="Arial"/>
          <w:color w:val="333333"/>
        </w:rPr>
        <w:t>(f) Child is at significant risk of harm – Prenatal report.</w:t>
      </w:r>
    </w:p>
    <w:p w14:paraId="59FB89AD"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Educators will undergo training in relation to child protection and reporting as part of the</w:t>
      </w:r>
    </w:p>
    <w:p w14:paraId="110FFD37" w14:textId="3CBAE7E0" w:rsidR="008F0A6E" w:rsidRPr="004B796C" w:rsidRDefault="008F0A6E" w:rsidP="008F0A6E">
      <w:pPr>
        <w:pStyle w:val="NormalWeb"/>
        <w:ind w:left="60"/>
        <w:contextualSpacing/>
        <w:rPr>
          <w:rFonts w:ascii="Arial" w:hAnsi="Arial" w:cs="Arial"/>
          <w:color w:val="333333"/>
        </w:rPr>
      </w:pPr>
      <w:r w:rsidRPr="56C724FA">
        <w:rPr>
          <w:rFonts w:ascii="Arial" w:hAnsi="Arial" w:cs="Arial"/>
          <w:color w:val="333333"/>
        </w:rPr>
        <w:t>training budget.</w:t>
      </w:r>
    </w:p>
    <w:p w14:paraId="350136B3"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Reports should be treated with strict confidentiality in adherence to the service’s</w:t>
      </w:r>
    </w:p>
    <w:p w14:paraId="7D6AD9CA"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Confidentiality Policy and Procedures.</w:t>
      </w:r>
    </w:p>
    <w:p w14:paraId="1E39B180"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Any educator who forms a belief based on reasonable grounds that a child is at risk of harm</w:t>
      </w:r>
    </w:p>
    <w:p w14:paraId="669F288D"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should discuss their concerns with the Nominated Supervisor and/or the Responsible Person</w:t>
      </w:r>
    </w:p>
    <w:p w14:paraId="7B7441DC"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in charge of daily operation as they may have information the educator is not aware of. The</w:t>
      </w:r>
    </w:p>
    <w:p w14:paraId="74351468"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xml:space="preserve">incident/s that </w:t>
      </w:r>
      <w:proofErr w:type="gramStart"/>
      <w:r w:rsidRPr="004B796C">
        <w:rPr>
          <w:rFonts w:ascii="Arial" w:hAnsi="Arial" w:cs="Arial"/>
          <w:color w:val="333333"/>
        </w:rPr>
        <w:t>lead</w:t>
      </w:r>
      <w:proofErr w:type="gramEnd"/>
      <w:r w:rsidRPr="004B796C">
        <w:rPr>
          <w:rFonts w:ascii="Arial" w:hAnsi="Arial" w:cs="Arial"/>
          <w:color w:val="333333"/>
        </w:rPr>
        <w:t xml:space="preserve"> the educator to form the belief should be recorded concisely, include </w:t>
      </w:r>
    </w:p>
    <w:p w14:paraId="2BAAC0A5"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as much detail as possible and be kept in a secure place to ensure confidentiality.</w:t>
      </w:r>
    </w:p>
    <w:p w14:paraId="50A2F138"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The Nominated Supervisor/Responsible Person will then assist staff in completing the online</w:t>
      </w:r>
    </w:p>
    <w:p w14:paraId="77C7CFE5" w14:textId="799A3172" w:rsidR="008F0A6E" w:rsidRPr="004B796C" w:rsidRDefault="008F0A6E" w:rsidP="008F0A6E">
      <w:pPr>
        <w:pStyle w:val="NormalWeb"/>
        <w:ind w:left="60"/>
        <w:contextualSpacing/>
        <w:rPr>
          <w:rFonts w:ascii="Arial" w:hAnsi="Arial" w:cs="Arial"/>
          <w:color w:val="333333"/>
        </w:rPr>
      </w:pPr>
      <w:r w:rsidRPr="56C724FA">
        <w:rPr>
          <w:rFonts w:ascii="Arial" w:hAnsi="Arial" w:cs="Arial"/>
          <w:color w:val="333333"/>
        </w:rPr>
        <w:t xml:space="preserve">Mandatory Reporters Guide (MRG) – https://reporter.childstory.nsw.gov.au/s/ </w:t>
      </w:r>
    </w:p>
    <w:p w14:paraId="7E02006D" w14:textId="63042786" w:rsidR="008F0A6E" w:rsidRPr="004B796C" w:rsidRDefault="008F0A6E" w:rsidP="008F0A6E">
      <w:pPr>
        <w:pStyle w:val="NormalWeb"/>
        <w:ind w:left="60"/>
        <w:contextualSpacing/>
        <w:rPr>
          <w:rFonts w:ascii="Arial" w:hAnsi="Arial" w:cs="Arial"/>
          <w:color w:val="333333"/>
        </w:rPr>
      </w:pPr>
      <w:r w:rsidRPr="56C724FA">
        <w:rPr>
          <w:rFonts w:ascii="Arial" w:hAnsi="Arial" w:cs="Arial"/>
          <w:color w:val="333333"/>
        </w:rPr>
        <w:t>to determine whether the report meets the threshold for significant risk of harm (see point below for</w:t>
      </w:r>
      <w:r w:rsidR="7D196287" w:rsidRPr="56C724FA">
        <w:rPr>
          <w:rFonts w:ascii="Arial" w:hAnsi="Arial" w:cs="Arial"/>
          <w:color w:val="333333"/>
        </w:rPr>
        <w:t xml:space="preserve"> </w:t>
      </w:r>
      <w:r w:rsidRPr="56C724FA">
        <w:rPr>
          <w:rFonts w:ascii="Arial" w:hAnsi="Arial" w:cs="Arial"/>
          <w:color w:val="333333"/>
        </w:rPr>
        <w:t>further information regarding the MRG).</w:t>
      </w:r>
    </w:p>
    <w:p w14:paraId="3A4C941C"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xml:space="preserve">• If directed by the MRG to report to DCJ, educators should report their concerns to the Child </w:t>
      </w:r>
    </w:p>
    <w:p w14:paraId="6D0D276D"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lastRenderedPageBreak/>
        <w:t>Protection Helpline - 132 111.</w:t>
      </w:r>
    </w:p>
    <w:p w14:paraId="4854A363"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When reporting to the Child Protection Helpline, it is important to have as much</w:t>
      </w:r>
    </w:p>
    <w:p w14:paraId="73CFD5CB"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information as possible available regarding the child/children involved and any specific</w:t>
      </w:r>
    </w:p>
    <w:p w14:paraId="60267A49"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incident details. This might include child’s information, family information, reporter details</w:t>
      </w:r>
    </w:p>
    <w:p w14:paraId="4595FC7A"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and outcomes of the MRG.</w:t>
      </w:r>
    </w:p>
    <w:p w14:paraId="41AEC913"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xml:space="preserve">• If the Nominated Supervisor has been advised to but has not reported to Department </w:t>
      </w:r>
    </w:p>
    <w:p w14:paraId="4D4FF2F4"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of Communities &amp; Justice you are legally responsible to do so.</w:t>
      </w:r>
    </w:p>
    <w:p w14:paraId="4CA17608"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Once a report is made to the Child Protection Helpline no further report needs to be made</w:t>
      </w:r>
    </w:p>
    <w:p w14:paraId="3C17E1F5" w14:textId="4F55B600" w:rsidR="008F0A6E" w:rsidRPr="004B796C" w:rsidRDefault="008F0A6E" w:rsidP="008F0A6E">
      <w:pPr>
        <w:pStyle w:val="NormalWeb"/>
        <w:ind w:left="60"/>
        <w:contextualSpacing/>
        <w:rPr>
          <w:rFonts w:ascii="Arial" w:hAnsi="Arial" w:cs="Arial"/>
          <w:color w:val="333333"/>
        </w:rPr>
      </w:pPr>
      <w:r w:rsidRPr="637E63C9">
        <w:rPr>
          <w:rFonts w:ascii="Arial" w:hAnsi="Arial" w:cs="Arial"/>
          <w:color w:val="333333"/>
        </w:rPr>
        <w:t>unless new information comes to hand</w:t>
      </w:r>
      <w:r w:rsidR="248C0B9A" w:rsidRPr="637E63C9">
        <w:rPr>
          <w:rFonts w:ascii="Arial" w:hAnsi="Arial" w:cs="Arial"/>
          <w:color w:val="333333"/>
        </w:rPr>
        <w:t>.</w:t>
      </w:r>
    </w:p>
    <w:p w14:paraId="5F92F386" w14:textId="342D83FE" w:rsidR="008F0A6E" w:rsidRPr="004B796C" w:rsidRDefault="008F0A6E" w:rsidP="637E63C9">
      <w:pPr>
        <w:pStyle w:val="NormalWeb"/>
        <w:ind w:left="60"/>
        <w:contextualSpacing/>
        <w:rPr>
          <w:rFonts w:ascii="Arial" w:hAnsi="Arial" w:cs="Arial"/>
          <w:color w:val="333333"/>
        </w:rPr>
      </w:pPr>
    </w:p>
    <w:p w14:paraId="25D1FA76" w14:textId="773852F6" w:rsidR="008F0A6E" w:rsidRPr="00C42324" w:rsidRDefault="0ECB116B" w:rsidP="637E63C9">
      <w:pPr>
        <w:pStyle w:val="NormalWeb"/>
        <w:ind w:left="60"/>
        <w:contextualSpacing/>
        <w:rPr>
          <w:rFonts w:ascii="Arial" w:hAnsi="Arial" w:cs="Arial"/>
          <w:color w:val="333333"/>
          <w:highlight w:val="yellow"/>
        </w:rPr>
      </w:pPr>
      <w:r w:rsidRPr="00C42324">
        <w:rPr>
          <w:rFonts w:ascii="Arial" w:hAnsi="Arial" w:cs="Arial"/>
          <w:color w:val="333333"/>
          <w:highlight w:val="yellow"/>
        </w:rPr>
        <w:t>Reporting to Regulatory Authority (ACECQA):</w:t>
      </w:r>
    </w:p>
    <w:p w14:paraId="6B699379" w14:textId="2E281CB6" w:rsidR="008F0A6E" w:rsidRPr="004B796C" w:rsidRDefault="5BB7762F" w:rsidP="008F0A6E">
      <w:pPr>
        <w:pStyle w:val="NormalWeb"/>
        <w:ind w:left="60"/>
        <w:contextualSpacing/>
        <w:rPr>
          <w:rFonts w:ascii="Arial" w:hAnsi="Arial" w:cs="Arial"/>
          <w:color w:val="333333"/>
        </w:rPr>
      </w:pPr>
      <w:r w:rsidRPr="00C42324">
        <w:rPr>
          <w:rFonts w:ascii="Arial" w:hAnsi="Arial" w:cs="Arial"/>
          <w:color w:val="333333"/>
          <w:highlight w:val="yellow"/>
        </w:rPr>
        <w:t xml:space="preserve">• </w:t>
      </w:r>
      <w:r w:rsidR="2608380F" w:rsidRPr="00C42324">
        <w:rPr>
          <w:rFonts w:ascii="Arial" w:hAnsi="Arial" w:cs="Arial"/>
          <w:color w:val="333333"/>
          <w:highlight w:val="yellow"/>
        </w:rPr>
        <w:t>A</w:t>
      </w:r>
      <w:r w:rsidRPr="00C42324">
        <w:rPr>
          <w:rFonts w:ascii="Arial" w:hAnsi="Arial" w:cs="Arial"/>
          <w:color w:val="333333"/>
          <w:highlight w:val="yellow"/>
        </w:rPr>
        <w:t>pproved providers must notify</w:t>
      </w:r>
      <w:r w:rsidR="7DE850B6" w:rsidRPr="00C42324">
        <w:rPr>
          <w:rFonts w:ascii="Arial" w:hAnsi="Arial" w:cs="Arial"/>
          <w:color w:val="333333"/>
          <w:highlight w:val="yellow"/>
        </w:rPr>
        <w:t xml:space="preserve"> ACECQA through NQAITS within 24 hours </w:t>
      </w:r>
      <w:r w:rsidR="086B84FB" w:rsidRPr="00C42324">
        <w:rPr>
          <w:rFonts w:ascii="Arial" w:hAnsi="Arial" w:cs="Arial"/>
          <w:color w:val="333333"/>
          <w:highlight w:val="yellow"/>
        </w:rPr>
        <w:t>of any</w:t>
      </w:r>
      <w:r w:rsidR="7DE850B6" w:rsidRPr="00C42324">
        <w:rPr>
          <w:rFonts w:ascii="Arial" w:hAnsi="Arial" w:cs="Arial"/>
          <w:color w:val="333333"/>
          <w:highlight w:val="yellow"/>
        </w:rPr>
        <w:t xml:space="preserve"> incident or allegation of physical or sexual abuse to a child while</w:t>
      </w:r>
      <w:r w:rsidR="17EBAE20" w:rsidRPr="00C42324">
        <w:rPr>
          <w:rFonts w:ascii="Arial" w:hAnsi="Arial" w:cs="Arial"/>
          <w:color w:val="333333"/>
          <w:highlight w:val="yellow"/>
        </w:rPr>
        <w:t xml:space="preserve"> being educated or cared for by an education and care service.</w:t>
      </w:r>
    </w:p>
    <w:p w14:paraId="20EAA64C" w14:textId="74309BEB" w:rsidR="637E63C9" w:rsidRDefault="637E63C9" w:rsidP="637E63C9">
      <w:pPr>
        <w:pStyle w:val="NormalWeb"/>
        <w:ind w:left="60"/>
        <w:contextualSpacing/>
        <w:rPr>
          <w:rFonts w:ascii="Arial" w:hAnsi="Arial" w:cs="Arial"/>
          <w:color w:val="333333"/>
        </w:rPr>
      </w:pPr>
    </w:p>
    <w:p w14:paraId="7E7A2B02" w14:textId="77777777" w:rsidR="008F0A6E" w:rsidRPr="004B796C" w:rsidRDefault="008F0A6E" w:rsidP="008F0A6E">
      <w:pPr>
        <w:pStyle w:val="NormalWeb"/>
        <w:ind w:left="60"/>
        <w:contextualSpacing/>
        <w:rPr>
          <w:rFonts w:ascii="Arial" w:hAnsi="Arial" w:cs="Arial"/>
          <w:b/>
          <w:color w:val="333333"/>
        </w:rPr>
      </w:pPr>
      <w:r w:rsidRPr="004B796C">
        <w:rPr>
          <w:rFonts w:ascii="Arial" w:hAnsi="Arial" w:cs="Arial"/>
          <w:b/>
          <w:color w:val="333333"/>
        </w:rPr>
        <w:t>Mandatory Reporting Guide (MRG):</w:t>
      </w:r>
    </w:p>
    <w:p w14:paraId="185E28A7"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The MRG has been developed to help frontline mandatory reporters, including OSHC</w:t>
      </w:r>
    </w:p>
    <w:p w14:paraId="5E80E1CC"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educators, determine whether the risk to a child or young person meets the new statutory</w:t>
      </w:r>
    </w:p>
    <w:p w14:paraId="013EE5DB"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threshold of ‘risk of significant harm’. The MRG will guide the reporter on what action</w:t>
      </w:r>
    </w:p>
    <w:p w14:paraId="1AA9E312"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should be taken. The MRG is an interactive tool and is available online at</w:t>
      </w:r>
    </w:p>
    <w:p w14:paraId="52A19C61"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https://reporter.childstory.nsw.gov.au/s/</w:t>
      </w:r>
    </w:p>
    <w:p w14:paraId="06026D8A"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xml:space="preserve">• If still in doubt the Child Protection Helpline will provide feedback about whether the report </w:t>
      </w:r>
    </w:p>
    <w:p w14:paraId="66A3B43F"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meets the new threshold for statutory intervention.</w:t>
      </w:r>
    </w:p>
    <w:p w14:paraId="0BB62C92"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If new information presents concerning the child or young person run the MRG tool again.</w:t>
      </w:r>
    </w:p>
    <w:p w14:paraId="300E24F8"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Where concerns do not meet the significant harm threshold, the MRG tool may guide you</w:t>
      </w:r>
    </w:p>
    <w:p w14:paraId="4666BB9F" w14:textId="704B8C42" w:rsidR="008F0A6E" w:rsidRPr="004B796C" w:rsidRDefault="008F0A6E" w:rsidP="008F0A6E">
      <w:pPr>
        <w:pStyle w:val="NormalWeb"/>
        <w:ind w:left="60"/>
        <w:contextualSpacing/>
        <w:rPr>
          <w:rFonts w:ascii="Arial" w:hAnsi="Arial" w:cs="Arial"/>
          <w:color w:val="333333"/>
        </w:rPr>
      </w:pPr>
      <w:r w:rsidRPr="56C724FA">
        <w:rPr>
          <w:rFonts w:ascii="Arial" w:hAnsi="Arial" w:cs="Arial"/>
          <w:color w:val="333333"/>
        </w:rPr>
        <w:t>to ‘</w:t>
      </w:r>
      <w:r w:rsidR="0F266BFF" w:rsidRPr="56C724FA">
        <w:rPr>
          <w:rFonts w:ascii="Arial" w:hAnsi="Arial" w:cs="Arial"/>
          <w:color w:val="333333"/>
        </w:rPr>
        <w:t>d</w:t>
      </w:r>
      <w:r w:rsidRPr="56C724FA">
        <w:rPr>
          <w:rFonts w:ascii="Arial" w:hAnsi="Arial" w:cs="Arial"/>
          <w:color w:val="333333"/>
        </w:rPr>
        <w:t>ocument and continue the relationship’. This requires the service to continue to support,</w:t>
      </w:r>
    </w:p>
    <w:p w14:paraId="12B3E3DF"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xml:space="preserve">provide </w:t>
      </w:r>
      <w:proofErr w:type="gramStart"/>
      <w:r w:rsidRPr="004B796C">
        <w:rPr>
          <w:rFonts w:ascii="Arial" w:hAnsi="Arial" w:cs="Arial"/>
          <w:color w:val="333333"/>
        </w:rPr>
        <w:t>services, and</w:t>
      </w:r>
      <w:proofErr w:type="gramEnd"/>
      <w:r w:rsidRPr="004B796C">
        <w:rPr>
          <w:rFonts w:ascii="Arial" w:hAnsi="Arial" w:cs="Arial"/>
          <w:color w:val="333333"/>
        </w:rPr>
        <w:t xml:space="preserve"> coordinate assistance and referral for the child and their family.</w:t>
      </w:r>
    </w:p>
    <w:p w14:paraId="6DCFD6E4"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Regardless of the outcome of using the MRG, the family and child will require support and</w:t>
      </w:r>
    </w:p>
    <w:p w14:paraId="0E312472"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referral where possible.</w:t>
      </w:r>
    </w:p>
    <w:p w14:paraId="7BF05516"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The report page from the MRG should be printed and placed in the child/family file for</w:t>
      </w:r>
    </w:p>
    <w:p w14:paraId="6E9D624C"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future reference regardless of whether further action is recommended.</w:t>
      </w:r>
    </w:p>
    <w:p w14:paraId="079FA4BC"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w:t>
      </w:r>
      <w:proofErr w:type="gramStart"/>
      <w:r w:rsidRPr="004B796C">
        <w:rPr>
          <w:rFonts w:ascii="Arial" w:hAnsi="Arial" w:cs="Arial"/>
          <w:color w:val="333333"/>
        </w:rPr>
        <w:t>In order to</w:t>
      </w:r>
      <w:proofErr w:type="gramEnd"/>
      <w:r w:rsidRPr="004B796C">
        <w:rPr>
          <w:rFonts w:ascii="Arial" w:hAnsi="Arial" w:cs="Arial"/>
          <w:color w:val="333333"/>
        </w:rPr>
        <w:t xml:space="preserve"> provide effective support and referral it may be necessary to exchange</w:t>
      </w:r>
    </w:p>
    <w:p w14:paraId="10B9E7FD"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information with other prescribed bodies including government agencies or non-government</w:t>
      </w:r>
    </w:p>
    <w:p w14:paraId="29D105F7"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organisations and services.</w:t>
      </w:r>
    </w:p>
    <w:p w14:paraId="414F5859"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The NSW Children and Young Persons (Care and Protection) Act 1998 has been amended</w:t>
      </w:r>
    </w:p>
    <w:p w14:paraId="5A29C291"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(2009) to include chapter 16A Information Exchange.</w:t>
      </w:r>
    </w:p>
    <w:p w14:paraId="6A726E7B"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Chapter 16A requires prescribed bodies to take reasonable steps to coordinate decision</w:t>
      </w:r>
    </w:p>
    <w:p w14:paraId="61CDCEAD" w14:textId="065DC505" w:rsidR="008F0A6E" w:rsidRPr="004B796C" w:rsidRDefault="008F0A6E" w:rsidP="008F0A6E">
      <w:pPr>
        <w:pStyle w:val="NormalWeb"/>
        <w:ind w:left="60"/>
        <w:contextualSpacing/>
        <w:rPr>
          <w:rFonts w:ascii="Arial" w:hAnsi="Arial" w:cs="Arial"/>
          <w:color w:val="333333"/>
        </w:rPr>
      </w:pPr>
      <w:r w:rsidRPr="56C724FA">
        <w:rPr>
          <w:rFonts w:ascii="Arial" w:hAnsi="Arial" w:cs="Arial"/>
          <w:color w:val="333333"/>
        </w:rPr>
        <w:t>making and the delivery of services regarding children and young people.</w:t>
      </w:r>
    </w:p>
    <w:p w14:paraId="278D92E7"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Under Chapter 16A NSW Children and Young Persons (Care and Protection) Act 1998,</w:t>
      </w:r>
    </w:p>
    <w:p w14:paraId="050C5EB2"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educators will exchange information that relates to a child or young person’s safety, welfare</w:t>
      </w:r>
    </w:p>
    <w:p w14:paraId="78014EAD"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xml:space="preserve">or wellbeing, </w:t>
      </w:r>
      <w:proofErr w:type="gramStart"/>
      <w:r w:rsidRPr="004B796C">
        <w:rPr>
          <w:rFonts w:ascii="Arial" w:hAnsi="Arial" w:cs="Arial"/>
          <w:color w:val="333333"/>
        </w:rPr>
        <w:t>whether or not</w:t>
      </w:r>
      <w:proofErr w:type="gramEnd"/>
      <w:r w:rsidRPr="004B796C">
        <w:rPr>
          <w:rFonts w:ascii="Arial" w:hAnsi="Arial" w:cs="Arial"/>
          <w:color w:val="333333"/>
        </w:rPr>
        <w:t xml:space="preserve"> the child or young person is known to Department of </w:t>
      </w:r>
    </w:p>
    <w:p w14:paraId="09762F8C"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xml:space="preserve">Communities &amp; Justice and </w:t>
      </w:r>
      <w:proofErr w:type="gramStart"/>
      <w:r w:rsidRPr="004B796C">
        <w:rPr>
          <w:rFonts w:ascii="Arial" w:hAnsi="Arial" w:cs="Arial"/>
          <w:color w:val="333333"/>
        </w:rPr>
        <w:t>whether or not</w:t>
      </w:r>
      <w:proofErr w:type="gramEnd"/>
      <w:r w:rsidRPr="004B796C">
        <w:rPr>
          <w:rFonts w:ascii="Arial" w:hAnsi="Arial" w:cs="Arial"/>
          <w:color w:val="333333"/>
        </w:rPr>
        <w:t xml:space="preserve"> the child or young person consents to the </w:t>
      </w:r>
    </w:p>
    <w:p w14:paraId="618108FE"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information exchange.</w:t>
      </w:r>
    </w:p>
    <w:p w14:paraId="07996939"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The information requested or provided must relate to the safety, welfare or wellbeing of the</w:t>
      </w:r>
    </w:p>
    <w:p w14:paraId="441560A7"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child. Information includes:</w:t>
      </w:r>
    </w:p>
    <w:p w14:paraId="47A234A1" w14:textId="3E8DFA5A" w:rsidR="008F0A6E" w:rsidRPr="004B796C" w:rsidRDefault="008F0A6E" w:rsidP="008F0A6E">
      <w:pPr>
        <w:pStyle w:val="NormalWeb"/>
        <w:ind w:left="60"/>
        <w:contextualSpacing/>
        <w:rPr>
          <w:rFonts w:ascii="Arial" w:hAnsi="Arial" w:cs="Arial"/>
          <w:color w:val="333333"/>
        </w:rPr>
      </w:pPr>
      <w:r w:rsidRPr="56C724FA">
        <w:rPr>
          <w:rFonts w:ascii="Arial" w:hAnsi="Arial" w:cs="Arial"/>
          <w:color w:val="333333"/>
        </w:rPr>
        <w:t>-</w:t>
      </w:r>
      <w:r w:rsidR="6E78DE97" w:rsidRPr="56C724FA">
        <w:rPr>
          <w:rFonts w:ascii="Arial" w:hAnsi="Arial" w:cs="Arial"/>
          <w:color w:val="333333"/>
        </w:rPr>
        <w:t xml:space="preserve"> </w:t>
      </w:r>
      <w:r w:rsidRPr="56C724FA">
        <w:rPr>
          <w:rFonts w:ascii="Arial" w:hAnsi="Arial" w:cs="Arial"/>
          <w:color w:val="333333"/>
        </w:rPr>
        <w:t xml:space="preserve">A child or young person’s history or </w:t>
      </w:r>
      <w:proofErr w:type="gramStart"/>
      <w:r w:rsidRPr="56C724FA">
        <w:rPr>
          <w:rFonts w:ascii="Arial" w:hAnsi="Arial" w:cs="Arial"/>
          <w:color w:val="333333"/>
        </w:rPr>
        <w:t>circumstances;</w:t>
      </w:r>
      <w:proofErr w:type="gramEnd"/>
    </w:p>
    <w:p w14:paraId="3703BE22" w14:textId="2A117011" w:rsidR="008F0A6E" w:rsidRPr="004B796C" w:rsidRDefault="008F0A6E" w:rsidP="008F0A6E">
      <w:pPr>
        <w:pStyle w:val="NormalWeb"/>
        <w:ind w:left="60"/>
        <w:contextualSpacing/>
        <w:rPr>
          <w:rFonts w:ascii="Arial" w:hAnsi="Arial" w:cs="Arial"/>
          <w:color w:val="333333"/>
        </w:rPr>
      </w:pPr>
      <w:r w:rsidRPr="56C724FA">
        <w:rPr>
          <w:rFonts w:ascii="Arial" w:hAnsi="Arial" w:cs="Arial"/>
          <w:color w:val="333333"/>
        </w:rPr>
        <w:t>-</w:t>
      </w:r>
      <w:r w:rsidR="36473359" w:rsidRPr="56C724FA">
        <w:rPr>
          <w:rFonts w:ascii="Arial" w:hAnsi="Arial" w:cs="Arial"/>
          <w:color w:val="333333"/>
        </w:rPr>
        <w:t xml:space="preserve"> </w:t>
      </w:r>
      <w:r w:rsidRPr="56C724FA">
        <w:rPr>
          <w:rFonts w:ascii="Arial" w:hAnsi="Arial" w:cs="Arial"/>
          <w:color w:val="333333"/>
        </w:rPr>
        <w:t>A parent or other family member, significant or relevant relationship; and</w:t>
      </w:r>
    </w:p>
    <w:p w14:paraId="3B3BFD99" w14:textId="58509C84" w:rsidR="008F0A6E" w:rsidRPr="004B796C" w:rsidRDefault="008F0A6E" w:rsidP="008F0A6E">
      <w:pPr>
        <w:pStyle w:val="NormalWeb"/>
        <w:ind w:left="60"/>
        <w:contextualSpacing/>
        <w:rPr>
          <w:rFonts w:ascii="Arial" w:hAnsi="Arial" w:cs="Arial"/>
          <w:color w:val="333333"/>
        </w:rPr>
      </w:pPr>
      <w:r w:rsidRPr="56C724FA">
        <w:rPr>
          <w:rFonts w:ascii="Arial" w:hAnsi="Arial" w:cs="Arial"/>
          <w:color w:val="333333"/>
        </w:rPr>
        <w:t>-</w:t>
      </w:r>
      <w:r w:rsidR="53F85880" w:rsidRPr="56C724FA">
        <w:rPr>
          <w:rFonts w:ascii="Arial" w:hAnsi="Arial" w:cs="Arial"/>
          <w:color w:val="333333"/>
        </w:rPr>
        <w:t xml:space="preserve"> </w:t>
      </w:r>
      <w:r w:rsidRPr="56C724FA">
        <w:rPr>
          <w:rFonts w:ascii="Arial" w:hAnsi="Arial" w:cs="Arial"/>
          <w:color w:val="333333"/>
        </w:rPr>
        <w:t>The agency’s work now and in the past</w:t>
      </w:r>
    </w:p>
    <w:p w14:paraId="744BFACF"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Where information is provided in good faith and according to legal provisions, under section</w:t>
      </w:r>
    </w:p>
    <w:p w14:paraId="7A723B8C"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xml:space="preserve">29 and section 245G NSW Children and Young Persons (Care and Protection) Act </w:t>
      </w:r>
      <w:proofErr w:type="gramStart"/>
      <w:r w:rsidRPr="004B796C">
        <w:rPr>
          <w:rFonts w:ascii="Arial" w:hAnsi="Arial" w:cs="Arial"/>
          <w:color w:val="333333"/>
        </w:rPr>
        <w:t>1998;</w:t>
      </w:r>
      <w:proofErr w:type="gramEnd"/>
    </w:p>
    <w:p w14:paraId="7C6D0C1E"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lastRenderedPageBreak/>
        <w:t>reporters cannot be seen as breaching professional etiquette or ethics or as a breach of</w:t>
      </w:r>
    </w:p>
    <w:p w14:paraId="7273CA1E"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professional standards. There can be no liability for court action.</w:t>
      </w:r>
    </w:p>
    <w:p w14:paraId="6BB9E253" w14:textId="77777777" w:rsidR="008F0A6E" w:rsidRPr="004B796C" w:rsidRDefault="008F0A6E" w:rsidP="008F0A6E">
      <w:pPr>
        <w:pStyle w:val="NormalWeb"/>
        <w:ind w:left="60"/>
        <w:contextualSpacing/>
        <w:rPr>
          <w:rFonts w:ascii="Arial" w:hAnsi="Arial" w:cs="Arial"/>
          <w:color w:val="333333"/>
        </w:rPr>
      </w:pPr>
    </w:p>
    <w:p w14:paraId="4674E608"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Where a Complaint is made about an Educator or Someone in the Service:</w:t>
      </w:r>
    </w:p>
    <w:p w14:paraId="23DE523C" w14:textId="77777777" w:rsidR="008F0A6E" w:rsidRPr="004B796C" w:rsidRDefault="008F0A6E" w:rsidP="008F0A6E">
      <w:pPr>
        <w:pStyle w:val="NormalWeb"/>
        <w:ind w:left="60"/>
        <w:contextualSpacing/>
        <w:rPr>
          <w:rFonts w:ascii="Arial" w:hAnsi="Arial" w:cs="Arial"/>
          <w:color w:val="333333"/>
        </w:rPr>
      </w:pPr>
    </w:p>
    <w:p w14:paraId="77A98D89"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Should an incident occur that involves a child being put at risk of harm from an educator,</w:t>
      </w:r>
    </w:p>
    <w:p w14:paraId="4F24E839"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volunteer, trainee or person visiting the service, this is regarded as ‘reportable conduct’ and</w:t>
      </w:r>
    </w:p>
    <w:p w14:paraId="01D6D507"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xml:space="preserve">necessitates such conduct being reported to the NSW Ombudsman &amp; the Office of the </w:t>
      </w:r>
    </w:p>
    <w:p w14:paraId="7F8DA99D"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Children’s Guardian within 7 days.</w:t>
      </w:r>
    </w:p>
    <w:p w14:paraId="6A2E4B7C"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Where the allegation is made to an educator or member of management the facts as stated</w:t>
      </w:r>
    </w:p>
    <w:p w14:paraId="36E3F910"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will be recorded in writing, using an Incident Report template that includes dates, times,</w:t>
      </w:r>
    </w:p>
    <w:p w14:paraId="643F1C53"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names of person/s involved, name of person making allegation and the person making the</w:t>
      </w:r>
    </w:p>
    <w:p w14:paraId="58B70F0F"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report. This report should be kept on record and treated as strictly confidential.</w:t>
      </w:r>
    </w:p>
    <w:p w14:paraId="686C9820"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If the Nominated Supervisor or responsible person in charge is suspected, then the service’s</w:t>
      </w:r>
    </w:p>
    <w:p w14:paraId="18DAB3A2"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management should be informed.</w:t>
      </w:r>
    </w:p>
    <w:p w14:paraId="1237E4ED"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The relevant forms together with information and assistance are available online at</w:t>
      </w:r>
    </w:p>
    <w:p w14:paraId="3888CB1E"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www.ombo.nsw.gov.au.</w:t>
      </w:r>
    </w:p>
    <w:p w14:paraId="49ADF716"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The person making the report should follow the advice of the Ombudsman’s Departmental</w:t>
      </w:r>
    </w:p>
    <w:p w14:paraId="3D4C8FB4"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Officers. Management will also follow this advice.</w:t>
      </w:r>
    </w:p>
    <w:p w14:paraId="39600F59"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The matter will be treated with strict confidentiality.</w:t>
      </w:r>
    </w:p>
    <w:p w14:paraId="4DA27D7E"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For the protection of both the children and the educator involved, the educator should be</w:t>
      </w:r>
    </w:p>
    <w:p w14:paraId="556EA089"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encouraged to take special leave or be removed from duties involving direct care and contact</w:t>
      </w:r>
    </w:p>
    <w:p w14:paraId="0B546A79"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with children, until the situation is resolved.</w:t>
      </w:r>
    </w:p>
    <w:p w14:paraId="1678BAA8"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Support should be provided to all involved. This support can be given in the form of</w:t>
      </w:r>
    </w:p>
    <w:p w14:paraId="5F4C49A7"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counselling or referral to an appropriate agency.</w:t>
      </w:r>
    </w:p>
    <w:p w14:paraId="52E56223" w14:textId="77777777" w:rsidR="008F0A6E" w:rsidRPr="004B796C" w:rsidRDefault="008F0A6E" w:rsidP="008F0A6E">
      <w:pPr>
        <w:pStyle w:val="NormalWeb"/>
        <w:ind w:left="60"/>
        <w:contextualSpacing/>
        <w:rPr>
          <w:rFonts w:ascii="Arial" w:hAnsi="Arial" w:cs="Arial"/>
          <w:color w:val="333333"/>
        </w:rPr>
      </w:pPr>
    </w:p>
    <w:p w14:paraId="19325098" w14:textId="77777777" w:rsidR="008F0A6E" w:rsidRPr="004B796C" w:rsidRDefault="008F0A6E" w:rsidP="008F0A6E">
      <w:pPr>
        <w:pStyle w:val="NormalWeb"/>
        <w:ind w:left="60"/>
        <w:contextualSpacing/>
        <w:rPr>
          <w:rFonts w:ascii="Arial" w:hAnsi="Arial" w:cs="Arial"/>
          <w:color w:val="333333"/>
        </w:rPr>
      </w:pPr>
      <w:r w:rsidRPr="56C724FA">
        <w:rPr>
          <w:rFonts w:ascii="Arial" w:hAnsi="Arial" w:cs="Arial"/>
          <w:color w:val="333333"/>
        </w:rPr>
        <w:t>Recruitment and Orientation of Staff:</w:t>
      </w:r>
    </w:p>
    <w:p w14:paraId="1CF0C376" w14:textId="47D626A4" w:rsidR="56C724FA" w:rsidRDefault="56C724FA" w:rsidP="56C724FA">
      <w:pPr>
        <w:pStyle w:val="NormalWeb"/>
        <w:ind w:left="60"/>
        <w:contextualSpacing/>
        <w:rPr>
          <w:rFonts w:ascii="Arial" w:hAnsi="Arial" w:cs="Arial"/>
          <w:color w:val="333333"/>
        </w:rPr>
      </w:pPr>
    </w:p>
    <w:p w14:paraId="6C578BA2"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All educators employed by the service including management, full time/part time and casual</w:t>
      </w:r>
    </w:p>
    <w:p w14:paraId="76814BB5"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educators, volunteers and students will be subject to a Working with Children Check carried</w:t>
      </w:r>
    </w:p>
    <w:p w14:paraId="4079872B"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out by the NSW Commission for Children and Young People. Written approval from the</w:t>
      </w:r>
    </w:p>
    <w:p w14:paraId="1922CF25"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prospective employee will be sought prior to this check being carried out. All employees and</w:t>
      </w:r>
    </w:p>
    <w:p w14:paraId="7029056F"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management will also complete a Prohibited Employment Form that will be kept on file.</w:t>
      </w:r>
    </w:p>
    <w:p w14:paraId="26AFCACF"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 xml:space="preserve">• All staff will be informed of their responsibilities as a Mandatory Reporter as part of </w:t>
      </w:r>
      <w:proofErr w:type="gramStart"/>
      <w:r w:rsidRPr="004B796C">
        <w:rPr>
          <w:rFonts w:ascii="Arial" w:hAnsi="Arial" w:cs="Arial"/>
          <w:color w:val="333333"/>
        </w:rPr>
        <w:t>their</w:t>
      </w:r>
      <w:proofErr w:type="gramEnd"/>
    </w:p>
    <w:p w14:paraId="72C9622F"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orientation and induction process. This will involve discussion regarding their current</w:t>
      </w:r>
    </w:p>
    <w:p w14:paraId="4DE5C1FE"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understanding, use of this policy and resources and access to Child Protection training.</w:t>
      </w:r>
    </w:p>
    <w:p w14:paraId="633B65B8"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Information related to sexual grooming will also be provided upon orientation and induction</w:t>
      </w:r>
    </w:p>
    <w:p w14:paraId="4DDB504F" w14:textId="77777777" w:rsidR="008F0A6E" w:rsidRPr="004B796C" w:rsidRDefault="008F0A6E" w:rsidP="008F0A6E">
      <w:pPr>
        <w:pStyle w:val="NormalWeb"/>
        <w:ind w:left="60"/>
        <w:contextualSpacing/>
        <w:rPr>
          <w:rFonts w:ascii="Arial" w:hAnsi="Arial" w:cs="Arial"/>
          <w:color w:val="333333"/>
        </w:rPr>
      </w:pPr>
      <w:r w:rsidRPr="004B796C">
        <w:rPr>
          <w:rFonts w:ascii="Arial" w:hAnsi="Arial" w:cs="Arial"/>
          <w:color w:val="333333"/>
        </w:rPr>
        <w:t>to ensure that staff are fully aware of the signs and limits related to appropriately interacting</w:t>
      </w:r>
    </w:p>
    <w:p w14:paraId="42B45A03" w14:textId="6E8438F4" w:rsidR="008F0A6E" w:rsidRPr="004B796C" w:rsidRDefault="008F0A6E" w:rsidP="008F0A6E">
      <w:pPr>
        <w:pStyle w:val="NormalWeb"/>
        <w:ind w:left="60"/>
        <w:contextualSpacing/>
        <w:rPr>
          <w:rFonts w:ascii="Arial" w:hAnsi="Arial" w:cs="Arial"/>
          <w:color w:val="333333"/>
        </w:rPr>
      </w:pPr>
      <w:r w:rsidRPr="56C724FA">
        <w:rPr>
          <w:rFonts w:ascii="Arial" w:hAnsi="Arial" w:cs="Arial"/>
          <w:color w:val="333333"/>
        </w:rPr>
        <w:t>with children</w:t>
      </w:r>
      <w:r w:rsidR="79C0A557" w:rsidRPr="56C724FA">
        <w:rPr>
          <w:rFonts w:ascii="Arial" w:hAnsi="Arial" w:cs="Arial"/>
          <w:color w:val="333333"/>
        </w:rPr>
        <w:t>.</w:t>
      </w:r>
    </w:p>
    <w:p w14:paraId="07547A01" w14:textId="77777777" w:rsidR="008F0A6E" w:rsidRPr="004B796C" w:rsidRDefault="008F0A6E" w:rsidP="008F0A6E">
      <w:pPr>
        <w:pStyle w:val="NormalWeb"/>
        <w:ind w:left="60"/>
        <w:contextualSpacing/>
        <w:rPr>
          <w:rFonts w:ascii="Arial" w:hAnsi="Arial" w:cs="Arial"/>
          <w:color w:val="333333"/>
        </w:rPr>
      </w:pPr>
    </w:p>
    <w:p w14:paraId="5043CB0F" w14:textId="77777777" w:rsidR="008F0A6E" w:rsidRPr="004B796C" w:rsidRDefault="008F0A6E" w:rsidP="008F0A6E">
      <w:pPr>
        <w:pStyle w:val="NormalWeb"/>
        <w:ind w:left="60"/>
        <w:contextualSpacing/>
        <w:rPr>
          <w:rFonts w:ascii="Arial" w:hAnsi="Arial" w:cs="Arial"/>
          <w:color w:val="333333"/>
        </w:rPr>
      </w:pPr>
    </w:p>
    <w:p w14:paraId="366BFC96" w14:textId="2E39C833" w:rsidR="56C724FA" w:rsidRDefault="56C724FA" w:rsidP="56C724FA">
      <w:pPr>
        <w:ind w:left="60"/>
        <w:contextualSpacing/>
        <w:rPr>
          <w:rFonts w:ascii="Arial" w:hAnsi="Arial" w:cs="Arial"/>
          <w:i/>
          <w:iCs/>
          <w:sz w:val="24"/>
          <w:szCs w:val="24"/>
        </w:rPr>
      </w:pPr>
    </w:p>
    <w:p w14:paraId="6D803E1E" w14:textId="33A950EA" w:rsidR="008F0A6E" w:rsidRPr="004B796C" w:rsidRDefault="008F0A6E" w:rsidP="56C724FA">
      <w:pPr>
        <w:contextualSpacing/>
        <w:rPr>
          <w:rFonts w:ascii="Arial" w:hAnsi="Arial" w:cs="Arial"/>
          <w:i/>
          <w:iCs/>
          <w:sz w:val="24"/>
          <w:szCs w:val="24"/>
        </w:rPr>
      </w:pPr>
      <w:r w:rsidRPr="56C724FA">
        <w:rPr>
          <w:rFonts w:ascii="Arial" w:hAnsi="Arial" w:cs="Arial"/>
          <w:i/>
          <w:iCs/>
          <w:sz w:val="24"/>
          <w:szCs w:val="24"/>
        </w:rPr>
        <w:t>This policy links to the following:</w:t>
      </w:r>
    </w:p>
    <w:p w14:paraId="5AFCD12D" w14:textId="77777777" w:rsidR="008F0A6E" w:rsidRPr="004B796C" w:rsidRDefault="008F0A6E" w:rsidP="008F0A6E">
      <w:pPr>
        <w:jc w:val="both"/>
        <w:rPr>
          <w:rFonts w:ascii="Arial" w:hAnsi="Arial" w:cs="Arial"/>
          <w:i/>
          <w:sz w:val="24"/>
          <w:szCs w:val="24"/>
        </w:rPr>
      </w:pPr>
      <w:r w:rsidRPr="004B796C">
        <w:rPr>
          <w:rFonts w:ascii="Arial" w:hAnsi="Arial" w:cs="Arial"/>
          <w:i/>
          <w:sz w:val="24"/>
          <w:szCs w:val="24"/>
        </w:rPr>
        <w:t>National Quality Standards: 2, 3, 4, 5, 7</w:t>
      </w:r>
    </w:p>
    <w:p w14:paraId="26D93072" w14:textId="77777777" w:rsidR="008F0A6E" w:rsidRPr="004B796C" w:rsidRDefault="008F0A6E" w:rsidP="008F0A6E">
      <w:pPr>
        <w:jc w:val="both"/>
        <w:rPr>
          <w:rFonts w:ascii="Arial" w:hAnsi="Arial" w:cs="Arial"/>
          <w:i/>
          <w:sz w:val="24"/>
          <w:szCs w:val="24"/>
        </w:rPr>
      </w:pPr>
      <w:r w:rsidRPr="004B796C">
        <w:rPr>
          <w:rFonts w:ascii="Arial" w:hAnsi="Arial" w:cs="Arial"/>
          <w:i/>
          <w:sz w:val="24"/>
          <w:szCs w:val="24"/>
        </w:rPr>
        <w:t xml:space="preserve">Education and Care Service National </w:t>
      </w:r>
      <w:proofErr w:type="gramStart"/>
      <w:r w:rsidRPr="004B796C">
        <w:rPr>
          <w:rFonts w:ascii="Arial" w:hAnsi="Arial" w:cs="Arial"/>
          <w:i/>
          <w:sz w:val="24"/>
          <w:szCs w:val="24"/>
        </w:rPr>
        <w:t>Regulations :</w:t>
      </w:r>
      <w:proofErr w:type="gramEnd"/>
      <w:r w:rsidRPr="004B796C">
        <w:rPr>
          <w:rFonts w:ascii="Arial" w:hAnsi="Arial" w:cs="Arial"/>
          <w:i/>
          <w:sz w:val="24"/>
          <w:szCs w:val="24"/>
        </w:rPr>
        <w:t xml:space="preserve"> 82, 84-87, 89, 103,105, 107-110,114-115, 155, 170,176, 168</w:t>
      </w:r>
    </w:p>
    <w:p w14:paraId="0FD9AA05" w14:textId="77777777" w:rsidR="008F0A6E" w:rsidRPr="004B796C" w:rsidRDefault="008F0A6E" w:rsidP="008F0A6E">
      <w:pPr>
        <w:jc w:val="both"/>
        <w:rPr>
          <w:rFonts w:ascii="Arial" w:hAnsi="Arial" w:cs="Arial"/>
          <w:i/>
          <w:sz w:val="24"/>
          <w:szCs w:val="24"/>
        </w:rPr>
      </w:pPr>
      <w:r w:rsidRPr="004B796C">
        <w:rPr>
          <w:rFonts w:ascii="Arial" w:hAnsi="Arial" w:cs="Arial"/>
          <w:i/>
          <w:sz w:val="24"/>
          <w:szCs w:val="24"/>
        </w:rPr>
        <w:t>Education and Care National Law Act 2010: Section 165 and 167</w:t>
      </w:r>
    </w:p>
    <w:p w14:paraId="7BE55D01" w14:textId="77777777" w:rsidR="008F0A6E" w:rsidRPr="004B796C" w:rsidRDefault="008F0A6E" w:rsidP="008F0A6E">
      <w:pPr>
        <w:jc w:val="both"/>
        <w:rPr>
          <w:rFonts w:ascii="Arial" w:hAnsi="Arial" w:cs="Arial"/>
          <w:b/>
          <w:i/>
          <w:sz w:val="24"/>
          <w:szCs w:val="24"/>
          <w:u w:val="single"/>
        </w:rPr>
      </w:pPr>
      <w:proofErr w:type="gramStart"/>
      <w:r w:rsidRPr="004B796C">
        <w:rPr>
          <w:rFonts w:ascii="Arial" w:hAnsi="Arial" w:cs="Arial"/>
          <w:b/>
          <w:i/>
          <w:sz w:val="24"/>
          <w:szCs w:val="24"/>
          <w:u w:val="single"/>
        </w:rPr>
        <w:t>Other :</w:t>
      </w:r>
      <w:proofErr w:type="gramEnd"/>
      <w:r w:rsidRPr="004B796C">
        <w:rPr>
          <w:rFonts w:ascii="Arial" w:hAnsi="Arial" w:cs="Arial"/>
          <w:b/>
          <w:i/>
          <w:sz w:val="24"/>
          <w:szCs w:val="24"/>
          <w:u w:val="single"/>
        </w:rPr>
        <w:t xml:space="preserve"> </w:t>
      </w:r>
      <w:r w:rsidRPr="004B796C">
        <w:rPr>
          <w:rFonts w:ascii="Arial" w:hAnsi="Arial" w:cs="Arial"/>
          <w:i/>
          <w:sz w:val="24"/>
          <w:szCs w:val="24"/>
        </w:rPr>
        <w:t xml:space="preserve">NSW Children and Young Person’s (Care and Protection) Act 1998 Commission for Children and Young People Act 1998 Child Protection (Prohibited Employment) Act 1998 Ombudsman Act </w:t>
      </w:r>
      <w:r w:rsidRPr="004B796C">
        <w:rPr>
          <w:rFonts w:ascii="Arial" w:hAnsi="Arial" w:cs="Arial"/>
          <w:i/>
          <w:sz w:val="24"/>
          <w:szCs w:val="24"/>
        </w:rPr>
        <w:lastRenderedPageBreak/>
        <w:t>1974 (with relevant Child Protection Amendments) NSW Department of Communities &amp; Justice Mandatory Reporting Guidelines NSW Child Protection Interagency Guidelines (2006) Legislation Amendment (Wood Inquiry Recommendations) Act 2009 No 13 Child Story - https://reporter.childstory.nsw. gov.au/s/ My Time, Our Place</w:t>
      </w:r>
    </w:p>
    <w:p w14:paraId="34FF1C98" w14:textId="6168B049" w:rsidR="00CA5D95" w:rsidRPr="008F0A6E" w:rsidRDefault="00CA5D95" w:rsidP="56C724FA">
      <w:pPr>
        <w:rPr>
          <w:rFonts w:ascii="Arial" w:hAnsi="Arial" w:cs="Arial"/>
          <w:sz w:val="24"/>
          <w:szCs w:val="24"/>
        </w:rPr>
      </w:pPr>
    </w:p>
    <w:sectPr w:rsidR="00CA5D95" w:rsidRPr="008F0A6E" w:rsidSect="004B796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21919" w14:textId="77777777" w:rsidR="0070565D" w:rsidRDefault="0070565D" w:rsidP="0070565D">
      <w:r>
        <w:separator/>
      </w:r>
    </w:p>
  </w:endnote>
  <w:endnote w:type="continuationSeparator" w:id="0">
    <w:p w14:paraId="6BD18F9B" w14:textId="77777777" w:rsidR="0070565D" w:rsidRDefault="0070565D" w:rsidP="0070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E851" w14:textId="2591D715" w:rsidR="0070565D" w:rsidRPr="0070565D" w:rsidRDefault="56C724FA">
    <w:pPr>
      <w:pStyle w:val="Footer"/>
      <w:rPr>
        <w:sz w:val="24"/>
        <w:szCs w:val="24"/>
      </w:rPr>
    </w:pPr>
    <w:r w:rsidRPr="56C724FA">
      <w:rPr>
        <w:sz w:val="24"/>
        <w:szCs w:val="24"/>
      </w:rPr>
      <w:t>Updated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601FE" w14:textId="77777777" w:rsidR="0070565D" w:rsidRDefault="0070565D" w:rsidP="0070565D">
      <w:r>
        <w:separator/>
      </w:r>
    </w:p>
  </w:footnote>
  <w:footnote w:type="continuationSeparator" w:id="0">
    <w:p w14:paraId="0F3CABC7" w14:textId="77777777" w:rsidR="0070565D" w:rsidRDefault="0070565D" w:rsidP="00705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54B1" w14:textId="77777777" w:rsidR="0070565D" w:rsidRPr="004227A4" w:rsidRDefault="005C0318" w:rsidP="56C724FA">
    <w:pPr>
      <w:autoSpaceDE w:val="0"/>
      <w:autoSpaceDN w:val="0"/>
      <w:adjustRightInd w:val="0"/>
      <w:rPr>
        <w:rFonts w:ascii="Arial" w:hAnsi="Arial" w:cs="Arial"/>
        <w:b/>
        <w:bCs/>
        <w:sz w:val="40"/>
        <w:szCs w:val="40"/>
      </w:rPr>
    </w:pPr>
    <w:r>
      <w:rPr>
        <w:noProof/>
      </w:rPr>
      <w:drawing>
        <wp:anchor distT="0" distB="0" distL="114300" distR="114300" simplePos="0" relativeHeight="251658240" behindDoc="0" locked="0" layoutInCell="1" allowOverlap="1" wp14:anchorId="60018D7E" wp14:editId="07777777">
          <wp:simplePos x="0" y="0"/>
          <wp:positionH relativeFrom="column">
            <wp:posOffset>-101600</wp:posOffset>
          </wp:positionH>
          <wp:positionV relativeFrom="paragraph">
            <wp:posOffset>-106680</wp:posOffset>
          </wp:positionV>
          <wp:extent cx="1527665" cy="571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66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56C724FA" w:rsidRPr="56C724FA">
      <w:rPr>
        <w:rFonts w:ascii="Arial" w:hAnsi="Arial" w:cs="Arial"/>
        <w:b/>
        <w:bCs/>
        <w:sz w:val="40"/>
        <w:szCs w:val="40"/>
      </w:rPr>
      <w:t>SPCC Saints Academy</w:t>
    </w:r>
  </w:p>
  <w:p w14:paraId="4F17A098" w14:textId="77777777" w:rsidR="0070565D" w:rsidRPr="0070565D" w:rsidRDefault="0070565D" w:rsidP="004B796C">
    <w:pPr>
      <w:ind w:left="709"/>
      <w:rPr>
        <w:rFonts w:ascii="Arial" w:hAnsi="Arial" w:cs="Arial"/>
      </w:rPr>
    </w:pPr>
    <w:r>
      <w:rPr>
        <w:rFonts w:ascii="Arial" w:hAnsi="Arial" w:cs="Arial"/>
      </w:rPr>
      <w:t xml:space="preserve">   </w:t>
    </w:r>
    <w:r w:rsidR="004B796C">
      <w:rPr>
        <w:rFonts w:ascii="Arial" w:hAnsi="Arial" w:cs="Arial"/>
      </w:rPr>
      <w:t xml:space="preserve">   </w:t>
    </w:r>
    <w:r>
      <w:rPr>
        <w:rFonts w:ascii="Arial" w:hAnsi="Arial" w:cs="Arial"/>
      </w:rPr>
      <w:t xml:space="preserve">          </w:t>
    </w:r>
    <w:r w:rsidR="005C0318">
      <w:rPr>
        <w:rFonts w:ascii="Arial" w:hAnsi="Arial" w:cs="Arial"/>
      </w:rPr>
      <w:t xml:space="preserve"> </w:t>
    </w:r>
    <w:r>
      <w:rPr>
        <w:rFonts w:ascii="Arial" w:hAnsi="Arial" w:cs="Arial"/>
      </w:rPr>
      <w:t xml:space="preserve"> </w:t>
    </w:r>
    <w:r w:rsidR="00886DB4">
      <w:rPr>
        <w:rFonts w:ascii="Arial" w:hAnsi="Arial" w:cs="Arial"/>
      </w:rPr>
      <w:t xml:space="preserve">    </w:t>
    </w:r>
    <w:r>
      <w:rPr>
        <w:rFonts w:ascii="Arial" w:hAnsi="Arial" w:cs="Arial"/>
      </w:rPr>
      <w:t xml:space="preserve">               </w:t>
    </w:r>
    <w:r w:rsidR="00886DB4">
      <w:rPr>
        <w:rFonts w:ascii="Arial" w:hAnsi="Arial" w:cs="Arial"/>
      </w:rPr>
      <w:t xml:space="preserve">    </w:t>
    </w:r>
    <w:r>
      <w:rPr>
        <w:rFonts w:ascii="Arial" w:hAnsi="Arial" w:cs="Arial"/>
      </w:rPr>
      <w:t xml:space="preserve"> </w:t>
    </w:r>
    <w:r w:rsidRPr="004227A4">
      <w:rPr>
        <w:rFonts w:ascii="Arial" w:hAnsi="Arial" w:cs="Arial"/>
      </w:rPr>
      <w:t>ACN 002 919 584</w:t>
    </w:r>
    <w:r w:rsidR="004B796C">
      <w:rPr>
        <w:rFonts w:ascii="Arial" w:hAnsi="Arial" w:cs="Arial"/>
      </w:rPr>
      <w:br/>
    </w:r>
    <w:r w:rsidR="00886DB4">
      <w:rPr>
        <w:rFonts w:ascii="Arial" w:hAnsi="Arial" w:cs="Arial"/>
      </w:rPr>
      <w:t xml:space="preserve">          </w:t>
    </w:r>
    <w:r w:rsidR="005C0318">
      <w:rPr>
        <w:rFonts w:ascii="Arial" w:hAnsi="Arial" w:cs="Arial"/>
      </w:rPr>
      <w:t xml:space="preserve"> </w:t>
    </w:r>
    <w:r w:rsidRPr="004227A4">
      <w:rPr>
        <w:rFonts w:ascii="Arial" w:hAnsi="Arial" w:cs="Arial"/>
      </w:rPr>
      <w:t>Administered by St. Philip’s Christian Education Foundation Ltd.</w:t>
    </w:r>
  </w:p>
  <w:p w14:paraId="6D072C0D" w14:textId="77777777" w:rsidR="0070565D" w:rsidRDefault="00705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DE3"/>
    <w:multiLevelType w:val="hybridMultilevel"/>
    <w:tmpl w:val="0A025C1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F4923AA"/>
    <w:multiLevelType w:val="hybridMultilevel"/>
    <w:tmpl w:val="78B8CC9A"/>
    <w:lvl w:ilvl="0" w:tplc="54A82E8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4F3FD1"/>
    <w:multiLevelType w:val="hybridMultilevel"/>
    <w:tmpl w:val="E1B0B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27BD0"/>
    <w:multiLevelType w:val="multilevel"/>
    <w:tmpl w:val="6A78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7B05"/>
    <w:multiLevelType w:val="hybridMultilevel"/>
    <w:tmpl w:val="5F908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4715A"/>
    <w:multiLevelType w:val="multilevel"/>
    <w:tmpl w:val="460460EE"/>
    <w:lvl w:ilvl="0">
      <w:start w:val="1"/>
      <w:numFmt w:val="bullet"/>
      <w:pStyle w:val="NarniaTextBulleted"/>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Symbol" w:hAnsi="Symbol" w:hint="default"/>
        <w:b w:val="0"/>
        <w:i w:val="0"/>
        <w:sz w:val="24"/>
      </w:rPr>
    </w:lvl>
    <w:lvl w:ilvl="2">
      <w:start w:val="1"/>
      <w:numFmt w:val="lowerRoman"/>
      <w:lvlText w:val="%3"/>
      <w:lvlJc w:val="left"/>
      <w:pPr>
        <w:tabs>
          <w:tab w:val="num" w:pos="1800"/>
        </w:tabs>
        <w:ind w:left="1440" w:hanging="360"/>
      </w:pPr>
      <w:rPr>
        <w:rFonts w:ascii="Arial" w:hAnsi="Arial"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B3E481A"/>
    <w:multiLevelType w:val="multilevel"/>
    <w:tmpl w:val="AA14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C3D23"/>
    <w:multiLevelType w:val="hybridMultilevel"/>
    <w:tmpl w:val="87A6625E"/>
    <w:lvl w:ilvl="0" w:tplc="0C090001">
      <w:start w:val="1"/>
      <w:numFmt w:val="bullet"/>
      <w:lvlText w:val=""/>
      <w:lvlJc w:val="left"/>
      <w:pPr>
        <w:ind w:left="1755" w:hanging="360"/>
      </w:pPr>
      <w:rPr>
        <w:rFonts w:ascii="Symbol" w:hAnsi="Symbol" w:hint="default"/>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8" w15:restartNumberingAfterBreak="0">
    <w:nsid w:val="208E0E4C"/>
    <w:multiLevelType w:val="hybridMultilevel"/>
    <w:tmpl w:val="4A5C3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BA4247"/>
    <w:multiLevelType w:val="multilevel"/>
    <w:tmpl w:val="A7BE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07BA8"/>
    <w:multiLevelType w:val="multilevel"/>
    <w:tmpl w:val="7C58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F08EB"/>
    <w:multiLevelType w:val="hybridMultilevel"/>
    <w:tmpl w:val="365E37EC"/>
    <w:lvl w:ilvl="0" w:tplc="DF3EE9D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022303"/>
    <w:multiLevelType w:val="hybridMultilevel"/>
    <w:tmpl w:val="356CC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265E9"/>
    <w:multiLevelType w:val="multilevel"/>
    <w:tmpl w:val="AE88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036C7"/>
    <w:multiLevelType w:val="hybridMultilevel"/>
    <w:tmpl w:val="833273A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A9821B4"/>
    <w:multiLevelType w:val="hybridMultilevel"/>
    <w:tmpl w:val="C6984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BD26FE"/>
    <w:multiLevelType w:val="multilevel"/>
    <w:tmpl w:val="336C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261F4"/>
    <w:multiLevelType w:val="hybridMultilevel"/>
    <w:tmpl w:val="2BD60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8D1035"/>
    <w:multiLevelType w:val="multilevel"/>
    <w:tmpl w:val="DE9A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B2207E"/>
    <w:multiLevelType w:val="hybridMultilevel"/>
    <w:tmpl w:val="B720F4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DDE2D53"/>
    <w:multiLevelType w:val="hybridMultilevel"/>
    <w:tmpl w:val="93CCA142"/>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41337031"/>
    <w:multiLevelType w:val="hybridMultilevel"/>
    <w:tmpl w:val="CFD0E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675C14"/>
    <w:multiLevelType w:val="hybridMultilevel"/>
    <w:tmpl w:val="66680368"/>
    <w:lvl w:ilvl="0" w:tplc="EDBCFE14">
      <w:start w:val="3"/>
      <w:numFmt w:val="lowerLetter"/>
      <w:lvlText w:val="(%1)"/>
      <w:lvlJc w:val="left"/>
      <w:pPr>
        <w:ind w:left="59" w:hanging="242"/>
      </w:pPr>
      <w:rPr>
        <w:rFonts w:ascii="Calibri" w:eastAsia="Calibri" w:hAnsi="Calibri" w:cs="Calibri" w:hint="default"/>
        <w:b w:val="0"/>
        <w:bCs w:val="0"/>
        <w:i w:val="0"/>
        <w:iCs w:val="0"/>
        <w:w w:val="97"/>
        <w:sz w:val="20"/>
        <w:szCs w:val="20"/>
        <w:lang w:val="en-US" w:eastAsia="en-US" w:bidi="ar-SA"/>
      </w:rPr>
    </w:lvl>
    <w:lvl w:ilvl="1" w:tplc="0C684BA8">
      <w:start w:val="1"/>
      <w:numFmt w:val="lowerRoman"/>
      <w:lvlText w:val="(%2)"/>
      <w:lvlJc w:val="left"/>
      <w:pPr>
        <w:ind w:left="256" w:hanging="198"/>
      </w:pPr>
      <w:rPr>
        <w:rFonts w:ascii="Calibri" w:eastAsia="Calibri" w:hAnsi="Calibri" w:cs="Calibri" w:hint="default"/>
        <w:b w:val="0"/>
        <w:bCs w:val="0"/>
        <w:i w:val="0"/>
        <w:iCs w:val="0"/>
        <w:w w:val="94"/>
        <w:sz w:val="20"/>
        <w:szCs w:val="20"/>
        <w:lang w:val="en-US" w:eastAsia="en-US" w:bidi="ar-SA"/>
      </w:rPr>
    </w:lvl>
    <w:lvl w:ilvl="2" w:tplc="D83C23D2">
      <w:numFmt w:val="bullet"/>
      <w:lvlText w:val="•"/>
      <w:lvlJc w:val="left"/>
      <w:pPr>
        <w:ind w:left="869" w:hanging="198"/>
      </w:pPr>
      <w:rPr>
        <w:rFonts w:hint="default"/>
        <w:lang w:val="en-US" w:eastAsia="en-US" w:bidi="ar-SA"/>
      </w:rPr>
    </w:lvl>
    <w:lvl w:ilvl="3" w:tplc="8D7AFF02">
      <w:numFmt w:val="bullet"/>
      <w:lvlText w:val="•"/>
      <w:lvlJc w:val="left"/>
      <w:pPr>
        <w:ind w:left="1479" w:hanging="198"/>
      </w:pPr>
      <w:rPr>
        <w:rFonts w:hint="default"/>
        <w:lang w:val="en-US" w:eastAsia="en-US" w:bidi="ar-SA"/>
      </w:rPr>
    </w:lvl>
    <w:lvl w:ilvl="4" w:tplc="A5FADC0E">
      <w:numFmt w:val="bullet"/>
      <w:lvlText w:val="•"/>
      <w:lvlJc w:val="left"/>
      <w:pPr>
        <w:ind w:left="2089" w:hanging="198"/>
      </w:pPr>
      <w:rPr>
        <w:rFonts w:hint="default"/>
        <w:lang w:val="en-US" w:eastAsia="en-US" w:bidi="ar-SA"/>
      </w:rPr>
    </w:lvl>
    <w:lvl w:ilvl="5" w:tplc="98568540">
      <w:numFmt w:val="bullet"/>
      <w:lvlText w:val="•"/>
      <w:lvlJc w:val="left"/>
      <w:pPr>
        <w:ind w:left="2699" w:hanging="198"/>
      </w:pPr>
      <w:rPr>
        <w:rFonts w:hint="default"/>
        <w:lang w:val="en-US" w:eastAsia="en-US" w:bidi="ar-SA"/>
      </w:rPr>
    </w:lvl>
    <w:lvl w:ilvl="6" w:tplc="6D42F25A">
      <w:numFmt w:val="bullet"/>
      <w:lvlText w:val="•"/>
      <w:lvlJc w:val="left"/>
      <w:pPr>
        <w:ind w:left="3308" w:hanging="198"/>
      </w:pPr>
      <w:rPr>
        <w:rFonts w:hint="default"/>
        <w:lang w:val="en-US" w:eastAsia="en-US" w:bidi="ar-SA"/>
      </w:rPr>
    </w:lvl>
    <w:lvl w:ilvl="7" w:tplc="23F27CB2">
      <w:numFmt w:val="bullet"/>
      <w:lvlText w:val="•"/>
      <w:lvlJc w:val="left"/>
      <w:pPr>
        <w:ind w:left="3918" w:hanging="198"/>
      </w:pPr>
      <w:rPr>
        <w:rFonts w:hint="default"/>
        <w:lang w:val="en-US" w:eastAsia="en-US" w:bidi="ar-SA"/>
      </w:rPr>
    </w:lvl>
    <w:lvl w:ilvl="8" w:tplc="2B8E4540">
      <w:numFmt w:val="bullet"/>
      <w:lvlText w:val="•"/>
      <w:lvlJc w:val="left"/>
      <w:pPr>
        <w:ind w:left="4528" w:hanging="198"/>
      </w:pPr>
      <w:rPr>
        <w:rFonts w:hint="default"/>
        <w:lang w:val="en-US" w:eastAsia="en-US" w:bidi="ar-SA"/>
      </w:rPr>
    </w:lvl>
  </w:abstractNum>
  <w:abstractNum w:abstractNumId="23" w15:restartNumberingAfterBreak="0">
    <w:nsid w:val="48D25723"/>
    <w:multiLevelType w:val="hybridMultilevel"/>
    <w:tmpl w:val="233C1CD8"/>
    <w:lvl w:ilvl="0" w:tplc="44F608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FF70BF"/>
    <w:multiLevelType w:val="hybridMultilevel"/>
    <w:tmpl w:val="EE7A3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001117"/>
    <w:multiLevelType w:val="hybridMultilevel"/>
    <w:tmpl w:val="035C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4E94016"/>
    <w:multiLevelType w:val="hybridMultilevel"/>
    <w:tmpl w:val="7FE61284"/>
    <w:lvl w:ilvl="0" w:tplc="A96E9188">
      <w:start w:val="1"/>
      <w:numFmt w:val="lowerLetter"/>
      <w:lvlText w:val="(%1)"/>
      <w:lvlJc w:val="left"/>
      <w:pPr>
        <w:ind w:left="310" w:hanging="252"/>
      </w:pPr>
      <w:rPr>
        <w:rFonts w:ascii="Calibri" w:eastAsia="Calibri" w:hAnsi="Calibri" w:cs="Calibri" w:hint="default"/>
        <w:b w:val="0"/>
        <w:bCs w:val="0"/>
        <w:i w:val="0"/>
        <w:iCs w:val="0"/>
        <w:w w:val="97"/>
        <w:sz w:val="20"/>
        <w:szCs w:val="20"/>
        <w:lang w:val="en-US" w:eastAsia="en-US" w:bidi="ar-SA"/>
      </w:rPr>
    </w:lvl>
    <w:lvl w:ilvl="1" w:tplc="B05AF7E2">
      <w:start w:val="1"/>
      <w:numFmt w:val="lowerRoman"/>
      <w:lvlText w:val="(%2)"/>
      <w:lvlJc w:val="left"/>
      <w:pPr>
        <w:ind w:left="256" w:hanging="198"/>
      </w:pPr>
      <w:rPr>
        <w:rFonts w:ascii="Calibri" w:eastAsia="Calibri" w:hAnsi="Calibri" w:cs="Calibri" w:hint="default"/>
        <w:b w:val="0"/>
        <w:bCs w:val="0"/>
        <w:i w:val="0"/>
        <w:iCs w:val="0"/>
        <w:w w:val="94"/>
        <w:sz w:val="20"/>
        <w:szCs w:val="20"/>
        <w:lang w:val="en-US" w:eastAsia="en-US" w:bidi="ar-SA"/>
      </w:rPr>
    </w:lvl>
    <w:lvl w:ilvl="2" w:tplc="5A028568">
      <w:numFmt w:val="bullet"/>
      <w:lvlText w:val="•"/>
      <w:lvlJc w:val="left"/>
      <w:pPr>
        <w:ind w:left="923" w:hanging="198"/>
      </w:pPr>
      <w:rPr>
        <w:rFonts w:hint="default"/>
        <w:lang w:val="en-US" w:eastAsia="en-US" w:bidi="ar-SA"/>
      </w:rPr>
    </w:lvl>
    <w:lvl w:ilvl="3" w:tplc="4670A744">
      <w:numFmt w:val="bullet"/>
      <w:lvlText w:val="•"/>
      <w:lvlJc w:val="left"/>
      <w:pPr>
        <w:ind w:left="1526" w:hanging="198"/>
      </w:pPr>
      <w:rPr>
        <w:rFonts w:hint="default"/>
        <w:lang w:val="en-US" w:eastAsia="en-US" w:bidi="ar-SA"/>
      </w:rPr>
    </w:lvl>
    <w:lvl w:ilvl="4" w:tplc="799E2194">
      <w:numFmt w:val="bullet"/>
      <w:lvlText w:val="•"/>
      <w:lvlJc w:val="left"/>
      <w:pPr>
        <w:ind w:left="2129" w:hanging="198"/>
      </w:pPr>
      <w:rPr>
        <w:rFonts w:hint="default"/>
        <w:lang w:val="en-US" w:eastAsia="en-US" w:bidi="ar-SA"/>
      </w:rPr>
    </w:lvl>
    <w:lvl w:ilvl="5" w:tplc="7946D6D4">
      <w:numFmt w:val="bullet"/>
      <w:lvlText w:val="•"/>
      <w:lvlJc w:val="left"/>
      <w:pPr>
        <w:ind w:left="2732" w:hanging="198"/>
      </w:pPr>
      <w:rPr>
        <w:rFonts w:hint="default"/>
        <w:lang w:val="en-US" w:eastAsia="en-US" w:bidi="ar-SA"/>
      </w:rPr>
    </w:lvl>
    <w:lvl w:ilvl="6" w:tplc="3A88DF76">
      <w:numFmt w:val="bullet"/>
      <w:lvlText w:val="•"/>
      <w:lvlJc w:val="left"/>
      <w:pPr>
        <w:ind w:left="3335" w:hanging="198"/>
      </w:pPr>
      <w:rPr>
        <w:rFonts w:hint="default"/>
        <w:lang w:val="en-US" w:eastAsia="en-US" w:bidi="ar-SA"/>
      </w:rPr>
    </w:lvl>
    <w:lvl w:ilvl="7" w:tplc="411662F0">
      <w:numFmt w:val="bullet"/>
      <w:lvlText w:val="•"/>
      <w:lvlJc w:val="left"/>
      <w:pPr>
        <w:ind w:left="3938" w:hanging="198"/>
      </w:pPr>
      <w:rPr>
        <w:rFonts w:hint="default"/>
        <w:lang w:val="en-US" w:eastAsia="en-US" w:bidi="ar-SA"/>
      </w:rPr>
    </w:lvl>
    <w:lvl w:ilvl="8" w:tplc="29C4957A">
      <w:numFmt w:val="bullet"/>
      <w:lvlText w:val="•"/>
      <w:lvlJc w:val="left"/>
      <w:pPr>
        <w:ind w:left="4541" w:hanging="198"/>
      </w:pPr>
      <w:rPr>
        <w:rFonts w:hint="default"/>
        <w:lang w:val="en-US" w:eastAsia="en-US" w:bidi="ar-SA"/>
      </w:rPr>
    </w:lvl>
  </w:abstractNum>
  <w:abstractNum w:abstractNumId="27" w15:restartNumberingAfterBreak="0">
    <w:nsid w:val="55770A47"/>
    <w:multiLevelType w:val="multilevel"/>
    <w:tmpl w:val="FD36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E4D09"/>
    <w:multiLevelType w:val="hybridMultilevel"/>
    <w:tmpl w:val="2014E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ACFDDF"/>
    <w:multiLevelType w:val="hybridMultilevel"/>
    <w:tmpl w:val="9D707D74"/>
    <w:lvl w:ilvl="0" w:tplc="330A951E">
      <w:start w:val="1"/>
      <w:numFmt w:val="bullet"/>
      <w:lvlText w:val=""/>
      <w:lvlJc w:val="left"/>
      <w:pPr>
        <w:ind w:left="720" w:hanging="360"/>
      </w:pPr>
      <w:rPr>
        <w:rFonts w:ascii="Symbol" w:hAnsi="Symbol" w:hint="default"/>
      </w:rPr>
    </w:lvl>
    <w:lvl w:ilvl="1" w:tplc="2CB8197C">
      <w:start w:val="1"/>
      <w:numFmt w:val="bullet"/>
      <w:lvlText w:val="o"/>
      <w:lvlJc w:val="left"/>
      <w:pPr>
        <w:ind w:left="1440" w:hanging="360"/>
      </w:pPr>
      <w:rPr>
        <w:rFonts w:ascii="Courier New" w:hAnsi="Courier New" w:hint="default"/>
      </w:rPr>
    </w:lvl>
    <w:lvl w:ilvl="2" w:tplc="2632A23C">
      <w:start w:val="1"/>
      <w:numFmt w:val="bullet"/>
      <w:lvlText w:val=""/>
      <w:lvlJc w:val="left"/>
      <w:pPr>
        <w:ind w:left="2160" w:hanging="360"/>
      </w:pPr>
      <w:rPr>
        <w:rFonts w:ascii="Wingdings" w:hAnsi="Wingdings" w:hint="default"/>
      </w:rPr>
    </w:lvl>
    <w:lvl w:ilvl="3" w:tplc="63CAC1B6">
      <w:start w:val="1"/>
      <w:numFmt w:val="bullet"/>
      <w:lvlText w:val=""/>
      <w:lvlJc w:val="left"/>
      <w:pPr>
        <w:ind w:left="2880" w:hanging="360"/>
      </w:pPr>
      <w:rPr>
        <w:rFonts w:ascii="Symbol" w:hAnsi="Symbol" w:hint="default"/>
      </w:rPr>
    </w:lvl>
    <w:lvl w:ilvl="4" w:tplc="0B60C61A">
      <w:start w:val="1"/>
      <w:numFmt w:val="bullet"/>
      <w:lvlText w:val="o"/>
      <w:lvlJc w:val="left"/>
      <w:pPr>
        <w:ind w:left="3600" w:hanging="360"/>
      </w:pPr>
      <w:rPr>
        <w:rFonts w:ascii="Courier New" w:hAnsi="Courier New" w:hint="default"/>
      </w:rPr>
    </w:lvl>
    <w:lvl w:ilvl="5" w:tplc="6FB4B562">
      <w:start w:val="1"/>
      <w:numFmt w:val="bullet"/>
      <w:lvlText w:val=""/>
      <w:lvlJc w:val="left"/>
      <w:pPr>
        <w:ind w:left="4320" w:hanging="360"/>
      </w:pPr>
      <w:rPr>
        <w:rFonts w:ascii="Wingdings" w:hAnsi="Wingdings" w:hint="default"/>
      </w:rPr>
    </w:lvl>
    <w:lvl w:ilvl="6" w:tplc="FB549142">
      <w:start w:val="1"/>
      <w:numFmt w:val="bullet"/>
      <w:lvlText w:val=""/>
      <w:lvlJc w:val="left"/>
      <w:pPr>
        <w:ind w:left="5040" w:hanging="360"/>
      </w:pPr>
      <w:rPr>
        <w:rFonts w:ascii="Symbol" w:hAnsi="Symbol" w:hint="default"/>
      </w:rPr>
    </w:lvl>
    <w:lvl w:ilvl="7" w:tplc="01CA0E66">
      <w:start w:val="1"/>
      <w:numFmt w:val="bullet"/>
      <w:lvlText w:val="o"/>
      <w:lvlJc w:val="left"/>
      <w:pPr>
        <w:ind w:left="5760" w:hanging="360"/>
      </w:pPr>
      <w:rPr>
        <w:rFonts w:ascii="Courier New" w:hAnsi="Courier New" w:hint="default"/>
      </w:rPr>
    </w:lvl>
    <w:lvl w:ilvl="8" w:tplc="D228CD06">
      <w:start w:val="1"/>
      <w:numFmt w:val="bullet"/>
      <w:lvlText w:val=""/>
      <w:lvlJc w:val="left"/>
      <w:pPr>
        <w:ind w:left="6480" w:hanging="360"/>
      </w:pPr>
      <w:rPr>
        <w:rFonts w:ascii="Wingdings" w:hAnsi="Wingdings" w:hint="default"/>
      </w:rPr>
    </w:lvl>
  </w:abstractNum>
  <w:abstractNum w:abstractNumId="30" w15:restartNumberingAfterBreak="0">
    <w:nsid w:val="5D3C0CA9"/>
    <w:multiLevelType w:val="hybridMultilevel"/>
    <w:tmpl w:val="064E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DA3128"/>
    <w:multiLevelType w:val="multilevel"/>
    <w:tmpl w:val="07E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467993"/>
    <w:multiLevelType w:val="hybridMultilevel"/>
    <w:tmpl w:val="81947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07045F"/>
    <w:multiLevelType w:val="hybridMultilevel"/>
    <w:tmpl w:val="AF6AE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0271B5"/>
    <w:multiLevelType w:val="multilevel"/>
    <w:tmpl w:val="DBC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8B7581"/>
    <w:multiLevelType w:val="multilevel"/>
    <w:tmpl w:val="E88E426A"/>
    <w:lvl w:ilvl="0">
      <w:start w:val="1"/>
      <w:numFmt w:val="decimal"/>
      <w:pStyle w:val="NarniaHeadingNumbered"/>
      <w:lvlText w:val="%1)"/>
      <w:lvlJc w:val="left"/>
      <w:pPr>
        <w:tabs>
          <w:tab w:val="num" w:pos="567"/>
        </w:tabs>
        <w:ind w:left="567" w:hanging="567"/>
      </w:pPr>
      <w:rPr>
        <w:rFonts w:ascii="Arial" w:hAnsi="Arial" w:hint="default"/>
        <w:b/>
        <w:i w:val="0"/>
        <w:sz w:val="24"/>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44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3DC02FB"/>
    <w:multiLevelType w:val="hybridMultilevel"/>
    <w:tmpl w:val="3342C320"/>
    <w:lvl w:ilvl="0" w:tplc="C13A565E">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64F78BF"/>
    <w:multiLevelType w:val="hybridMultilevel"/>
    <w:tmpl w:val="38904C48"/>
    <w:lvl w:ilvl="0" w:tplc="FFFFFFFF">
      <w:start w:val="1"/>
      <w:numFmt w:val="lowerLetter"/>
      <w:lvlText w:val="(%1)"/>
      <w:lvlJc w:val="left"/>
      <w:pPr>
        <w:ind w:left="420" w:hanging="360"/>
      </w:p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8" w15:restartNumberingAfterBreak="0">
    <w:nsid w:val="77A95567"/>
    <w:multiLevelType w:val="hybridMultilevel"/>
    <w:tmpl w:val="27C2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EE3334"/>
    <w:multiLevelType w:val="hybridMultilevel"/>
    <w:tmpl w:val="15DC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D25452"/>
    <w:multiLevelType w:val="hybridMultilevel"/>
    <w:tmpl w:val="07940038"/>
    <w:lvl w:ilvl="0" w:tplc="C700BE76">
      <w:start w:val="2"/>
      <w:numFmt w:val="lowerLetter"/>
      <w:lvlText w:val="(%1)"/>
      <w:lvlJc w:val="left"/>
      <w:pPr>
        <w:ind w:left="59" w:hanging="261"/>
      </w:pPr>
      <w:rPr>
        <w:rFonts w:ascii="Calibri" w:eastAsia="Calibri" w:hAnsi="Calibri" w:cs="Calibri" w:hint="default"/>
        <w:b w:val="0"/>
        <w:bCs w:val="0"/>
        <w:i w:val="0"/>
        <w:iCs w:val="0"/>
        <w:w w:val="97"/>
        <w:sz w:val="20"/>
        <w:szCs w:val="20"/>
        <w:lang w:val="en-US" w:eastAsia="en-US" w:bidi="ar-SA"/>
      </w:rPr>
    </w:lvl>
    <w:lvl w:ilvl="1" w:tplc="681A445A">
      <w:start w:val="1"/>
      <w:numFmt w:val="lowerRoman"/>
      <w:lvlText w:val="(%2)"/>
      <w:lvlJc w:val="left"/>
      <w:pPr>
        <w:ind w:left="256" w:hanging="198"/>
      </w:pPr>
      <w:rPr>
        <w:rFonts w:ascii="Calibri" w:eastAsia="Calibri" w:hAnsi="Calibri" w:cs="Calibri" w:hint="default"/>
        <w:b w:val="0"/>
        <w:bCs w:val="0"/>
        <w:i w:val="0"/>
        <w:iCs w:val="0"/>
        <w:w w:val="94"/>
        <w:sz w:val="20"/>
        <w:szCs w:val="20"/>
        <w:lang w:val="en-US" w:eastAsia="en-US" w:bidi="ar-SA"/>
      </w:rPr>
    </w:lvl>
    <w:lvl w:ilvl="2" w:tplc="9A0E7CC6">
      <w:numFmt w:val="bullet"/>
      <w:lvlText w:val="•"/>
      <w:lvlJc w:val="left"/>
      <w:pPr>
        <w:ind w:left="869" w:hanging="198"/>
      </w:pPr>
      <w:rPr>
        <w:rFonts w:hint="default"/>
        <w:lang w:val="en-US" w:eastAsia="en-US" w:bidi="ar-SA"/>
      </w:rPr>
    </w:lvl>
    <w:lvl w:ilvl="3" w:tplc="4F3C3DF6">
      <w:numFmt w:val="bullet"/>
      <w:lvlText w:val="•"/>
      <w:lvlJc w:val="left"/>
      <w:pPr>
        <w:ind w:left="1479" w:hanging="198"/>
      </w:pPr>
      <w:rPr>
        <w:rFonts w:hint="default"/>
        <w:lang w:val="en-US" w:eastAsia="en-US" w:bidi="ar-SA"/>
      </w:rPr>
    </w:lvl>
    <w:lvl w:ilvl="4" w:tplc="7B6A2DA4">
      <w:numFmt w:val="bullet"/>
      <w:lvlText w:val="•"/>
      <w:lvlJc w:val="left"/>
      <w:pPr>
        <w:ind w:left="2089" w:hanging="198"/>
      </w:pPr>
      <w:rPr>
        <w:rFonts w:hint="default"/>
        <w:lang w:val="en-US" w:eastAsia="en-US" w:bidi="ar-SA"/>
      </w:rPr>
    </w:lvl>
    <w:lvl w:ilvl="5" w:tplc="5A2A928C">
      <w:numFmt w:val="bullet"/>
      <w:lvlText w:val="•"/>
      <w:lvlJc w:val="left"/>
      <w:pPr>
        <w:ind w:left="2699" w:hanging="198"/>
      </w:pPr>
      <w:rPr>
        <w:rFonts w:hint="default"/>
        <w:lang w:val="en-US" w:eastAsia="en-US" w:bidi="ar-SA"/>
      </w:rPr>
    </w:lvl>
    <w:lvl w:ilvl="6" w:tplc="840E6EA8">
      <w:numFmt w:val="bullet"/>
      <w:lvlText w:val="•"/>
      <w:lvlJc w:val="left"/>
      <w:pPr>
        <w:ind w:left="3308" w:hanging="198"/>
      </w:pPr>
      <w:rPr>
        <w:rFonts w:hint="default"/>
        <w:lang w:val="en-US" w:eastAsia="en-US" w:bidi="ar-SA"/>
      </w:rPr>
    </w:lvl>
    <w:lvl w:ilvl="7" w:tplc="7D6646D4">
      <w:numFmt w:val="bullet"/>
      <w:lvlText w:val="•"/>
      <w:lvlJc w:val="left"/>
      <w:pPr>
        <w:ind w:left="3918" w:hanging="198"/>
      </w:pPr>
      <w:rPr>
        <w:rFonts w:hint="default"/>
        <w:lang w:val="en-US" w:eastAsia="en-US" w:bidi="ar-SA"/>
      </w:rPr>
    </w:lvl>
    <w:lvl w:ilvl="8" w:tplc="88CA299C">
      <w:numFmt w:val="bullet"/>
      <w:lvlText w:val="•"/>
      <w:lvlJc w:val="left"/>
      <w:pPr>
        <w:ind w:left="4528" w:hanging="198"/>
      </w:pPr>
      <w:rPr>
        <w:rFonts w:hint="default"/>
        <w:lang w:val="en-US" w:eastAsia="en-US" w:bidi="ar-SA"/>
      </w:rPr>
    </w:lvl>
  </w:abstractNum>
  <w:abstractNum w:abstractNumId="41" w15:restartNumberingAfterBreak="0">
    <w:nsid w:val="7F216A9A"/>
    <w:multiLevelType w:val="hybridMultilevel"/>
    <w:tmpl w:val="ED1CE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9079450">
    <w:abstractNumId w:val="29"/>
  </w:num>
  <w:num w:numId="2" w16cid:durableId="889003013">
    <w:abstractNumId w:val="11"/>
  </w:num>
  <w:num w:numId="3" w16cid:durableId="582686361">
    <w:abstractNumId w:val="5"/>
  </w:num>
  <w:num w:numId="4" w16cid:durableId="1277448505">
    <w:abstractNumId w:val="35"/>
  </w:num>
  <w:num w:numId="5" w16cid:durableId="876746124">
    <w:abstractNumId w:val="7"/>
  </w:num>
  <w:num w:numId="6" w16cid:durableId="1781215488">
    <w:abstractNumId w:val="23"/>
  </w:num>
  <w:num w:numId="7" w16cid:durableId="1915583528">
    <w:abstractNumId w:val="36"/>
  </w:num>
  <w:num w:numId="8" w16cid:durableId="1998922867">
    <w:abstractNumId w:val="1"/>
  </w:num>
  <w:num w:numId="9" w16cid:durableId="790394929">
    <w:abstractNumId w:val="4"/>
  </w:num>
  <w:num w:numId="10" w16cid:durableId="1397510439">
    <w:abstractNumId w:val="28"/>
  </w:num>
  <w:num w:numId="11" w16cid:durableId="902133784">
    <w:abstractNumId w:val="8"/>
  </w:num>
  <w:num w:numId="12" w16cid:durableId="637075649">
    <w:abstractNumId w:val="38"/>
  </w:num>
  <w:num w:numId="13" w16cid:durableId="500893345">
    <w:abstractNumId w:val="30"/>
  </w:num>
  <w:num w:numId="14" w16cid:durableId="1095051248">
    <w:abstractNumId w:val="24"/>
  </w:num>
  <w:num w:numId="15" w16cid:durableId="384916892">
    <w:abstractNumId w:val="32"/>
  </w:num>
  <w:num w:numId="16" w16cid:durableId="484400887">
    <w:abstractNumId w:val="41"/>
  </w:num>
  <w:num w:numId="17" w16cid:durableId="351490218">
    <w:abstractNumId w:val="39"/>
  </w:num>
  <w:num w:numId="18" w16cid:durableId="1756053117">
    <w:abstractNumId w:val="21"/>
  </w:num>
  <w:num w:numId="19" w16cid:durableId="1068960033">
    <w:abstractNumId w:val="17"/>
  </w:num>
  <w:num w:numId="20" w16cid:durableId="1355888184">
    <w:abstractNumId w:val="33"/>
  </w:num>
  <w:num w:numId="21" w16cid:durableId="669411471">
    <w:abstractNumId w:val="37"/>
  </w:num>
  <w:num w:numId="22" w16cid:durableId="1970355100">
    <w:abstractNumId w:val="25"/>
  </w:num>
  <w:num w:numId="23" w16cid:durableId="1603950910">
    <w:abstractNumId w:val="14"/>
  </w:num>
  <w:num w:numId="24" w16cid:durableId="729764413">
    <w:abstractNumId w:val="22"/>
  </w:num>
  <w:num w:numId="25" w16cid:durableId="1933312988">
    <w:abstractNumId w:val="40"/>
  </w:num>
  <w:num w:numId="26" w16cid:durableId="1919823642">
    <w:abstractNumId w:val="26"/>
  </w:num>
  <w:num w:numId="27" w16cid:durableId="563176638">
    <w:abstractNumId w:val="19"/>
  </w:num>
  <w:num w:numId="28" w16cid:durableId="1499272167">
    <w:abstractNumId w:val="2"/>
  </w:num>
  <w:num w:numId="29" w16cid:durableId="1734498566">
    <w:abstractNumId w:val="12"/>
  </w:num>
  <w:num w:numId="30" w16cid:durableId="1775401699">
    <w:abstractNumId w:val="15"/>
  </w:num>
  <w:num w:numId="31" w16cid:durableId="1721779835">
    <w:abstractNumId w:val="20"/>
  </w:num>
  <w:num w:numId="32" w16cid:durableId="2078894686">
    <w:abstractNumId w:val="0"/>
  </w:num>
  <w:num w:numId="33" w16cid:durableId="798648544">
    <w:abstractNumId w:val="16"/>
  </w:num>
  <w:num w:numId="34" w16cid:durableId="381175637">
    <w:abstractNumId w:val="3"/>
  </w:num>
  <w:num w:numId="35" w16cid:durableId="583686830">
    <w:abstractNumId w:val="18"/>
  </w:num>
  <w:num w:numId="36" w16cid:durableId="2045712347">
    <w:abstractNumId w:val="31"/>
  </w:num>
  <w:num w:numId="37" w16cid:durableId="1283607596">
    <w:abstractNumId w:val="34"/>
  </w:num>
  <w:num w:numId="38" w16cid:durableId="1920871048">
    <w:abstractNumId w:val="27"/>
  </w:num>
  <w:num w:numId="39" w16cid:durableId="905140310">
    <w:abstractNumId w:val="9"/>
  </w:num>
  <w:num w:numId="40" w16cid:durableId="852039870">
    <w:abstractNumId w:val="13"/>
  </w:num>
  <w:num w:numId="41" w16cid:durableId="322242463">
    <w:abstractNumId w:val="10"/>
  </w:num>
  <w:num w:numId="42" w16cid:durableId="201286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5D"/>
    <w:rsid w:val="000211A1"/>
    <w:rsid w:val="00026907"/>
    <w:rsid w:val="00052E13"/>
    <w:rsid w:val="001F075E"/>
    <w:rsid w:val="002253F7"/>
    <w:rsid w:val="004B796C"/>
    <w:rsid w:val="005C0318"/>
    <w:rsid w:val="005C658D"/>
    <w:rsid w:val="0070565D"/>
    <w:rsid w:val="00770BFC"/>
    <w:rsid w:val="00886DB4"/>
    <w:rsid w:val="008E2A8D"/>
    <w:rsid w:val="008F0A6E"/>
    <w:rsid w:val="0096328E"/>
    <w:rsid w:val="00965B50"/>
    <w:rsid w:val="009C6322"/>
    <w:rsid w:val="00A65F6C"/>
    <w:rsid w:val="00B66F55"/>
    <w:rsid w:val="00B968F4"/>
    <w:rsid w:val="00C42324"/>
    <w:rsid w:val="00C423AB"/>
    <w:rsid w:val="00CA5D95"/>
    <w:rsid w:val="00D46F74"/>
    <w:rsid w:val="00D736F6"/>
    <w:rsid w:val="02D47FAF"/>
    <w:rsid w:val="05A7E097"/>
    <w:rsid w:val="06CDFB0B"/>
    <w:rsid w:val="076DD0FD"/>
    <w:rsid w:val="086B84FB"/>
    <w:rsid w:val="0A835155"/>
    <w:rsid w:val="0B41A6F1"/>
    <w:rsid w:val="0CDD7752"/>
    <w:rsid w:val="0ECB116B"/>
    <w:rsid w:val="0F266BFF"/>
    <w:rsid w:val="104285D0"/>
    <w:rsid w:val="17EBAE20"/>
    <w:rsid w:val="184D97B5"/>
    <w:rsid w:val="1E6CF58B"/>
    <w:rsid w:val="21DB519E"/>
    <w:rsid w:val="245ACD78"/>
    <w:rsid w:val="248C0B9A"/>
    <w:rsid w:val="2608380F"/>
    <w:rsid w:val="316B8EEC"/>
    <w:rsid w:val="36473359"/>
    <w:rsid w:val="376515C8"/>
    <w:rsid w:val="37B84527"/>
    <w:rsid w:val="389C54F7"/>
    <w:rsid w:val="393B5182"/>
    <w:rsid w:val="3A1EFCFB"/>
    <w:rsid w:val="3E747D56"/>
    <w:rsid w:val="40443D40"/>
    <w:rsid w:val="40A680D1"/>
    <w:rsid w:val="411C79D9"/>
    <w:rsid w:val="470D1735"/>
    <w:rsid w:val="48374EF3"/>
    <w:rsid w:val="4A94DF8C"/>
    <w:rsid w:val="514B4C5A"/>
    <w:rsid w:val="52D91017"/>
    <w:rsid w:val="53F85880"/>
    <w:rsid w:val="56C724FA"/>
    <w:rsid w:val="5797132A"/>
    <w:rsid w:val="58146856"/>
    <w:rsid w:val="5A0C6601"/>
    <w:rsid w:val="5BB7762F"/>
    <w:rsid w:val="5BD5DA19"/>
    <w:rsid w:val="5F0D7ADB"/>
    <w:rsid w:val="5FF3DEBB"/>
    <w:rsid w:val="60A94B3C"/>
    <w:rsid w:val="631DE22B"/>
    <w:rsid w:val="637E63C9"/>
    <w:rsid w:val="63E5B256"/>
    <w:rsid w:val="66707F52"/>
    <w:rsid w:val="695AD562"/>
    <w:rsid w:val="6DFE11C3"/>
    <w:rsid w:val="6E78DE97"/>
    <w:rsid w:val="6F1A8DC2"/>
    <w:rsid w:val="7277A163"/>
    <w:rsid w:val="731883BB"/>
    <w:rsid w:val="7463E309"/>
    <w:rsid w:val="74B4541C"/>
    <w:rsid w:val="764184EF"/>
    <w:rsid w:val="787C068E"/>
    <w:rsid w:val="796901C0"/>
    <w:rsid w:val="79C0A557"/>
    <w:rsid w:val="79CE5B58"/>
    <w:rsid w:val="7B40EBE2"/>
    <w:rsid w:val="7D196287"/>
    <w:rsid w:val="7DE850B6"/>
    <w:rsid w:val="7E788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E7002"/>
  <w15:chartTrackingRefBased/>
  <w15:docId w15:val="{78F15630-0DDA-4144-80FE-D73F40AA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65D"/>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1F07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0565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65D"/>
    <w:pPr>
      <w:tabs>
        <w:tab w:val="center" w:pos="4513"/>
        <w:tab w:val="right" w:pos="9026"/>
      </w:tabs>
    </w:pPr>
  </w:style>
  <w:style w:type="character" w:customStyle="1" w:styleId="HeaderChar">
    <w:name w:val="Header Char"/>
    <w:basedOn w:val="DefaultParagraphFont"/>
    <w:link w:val="Header"/>
    <w:uiPriority w:val="99"/>
    <w:rsid w:val="0070565D"/>
  </w:style>
  <w:style w:type="paragraph" w:styleId="Footer">
    <w:name w:val="footer"/>
    <w:basedOn w:val="Normal"/>
    <w:link w:val="FooterChar"/>
    <w:uiPriority w:val="99"/>
    <w:unhideWhenUsed/>
    <w:rsid w:val="0070565D"/>
    <w:pPr>
      <w:tabs>
        <w:tab w:val="center" w:pos="4513"/>
        <w:tab w:val="right" w:pos="9026"/>
      </w:tabs>
    </w:pPr>
  </w:style>
  <w:style w:type="character" w:customStyle="1" w:styleId="FooterChar">
    <w:name w:val="Footer Char"/>
    <w:basedOn w:val="DefaultParagraphFont"/>
    <w:link w:val="Footer"/>
    <w:uiPriority w:val="99"/>
    <w:rsid w:val="0070565D"/>
  </w:style>
  <w:style w:type="paragraph" w:customStyle="1" w:styleId="NarniaHeading1">
    <w:name w:val="Narnia Heading 1"/>
    <w:basedOn w:val="Heading4"/>
    <w:rsid w:val="0070565D"/>
    <w:pPr>
      <w:keepLines w:val="0"/>
      <w:spacing w:before="0"/>
      <w:jc w:val="center"/>
    </w:pPr>
    <w:rPr>
      <w:rFonts w:ascii="Arial" w:eastAsia="Times New Roman" w:hAnsi="Arial" w:cs="Times New Roman"/>
      <w:b/>
      <w:i w:val="0"/>
      <w:iCs w:val="0"/>
      <w:caps/>
      <w:color w:val="auto"/>
      <w:sz w:val="28"/>
      <w:lang w:val="en-AU" w:eastAsia="x-none"/>
    </w:rPr>
  </w:style>
  <w:style w:type="paragraph" w:styleId="ListParagraph">
    <w:name w:val="List Paragraph"/>
    <w:basedOn w:val="Normal"/>
    <w:uiPriority w:val="34"/>
    <w:qFormat/>
    <w:rsid w:val="0070565D"/>
    <w:pPr>
      <w:spacing w:after="200" w:line="276" w:lineRule="auto"/>
      <w:ind w:left="720"/>
      <w:contextualSpacing/>
    </w:pPr>
    <w:rPr>
      <w:rFonts w:ascii="Calibri" w:eastAsia="Calibri" w:hAnsi="Calibri"/>
      <w:sz w:val="22"/>
      <w:szCs w:val="22"/>
      <w:lang w:val="en-AU"/>
    </w:rPr>
  </w:style>
  <w:style w:type="character" w:customStyle="1" w:styleId="Heading4Char">
    <w:name w:val="Heading 4 Char"/>
    <w:basedOn w:val="DefaultParagraphFont"/>
    <w:link w:val="Heading4"/>
    <w:uiPriority w:val="9"/>
    <w:semiHidden/>
    <w:rsid w:val="0070565D"/>
    <w:rPr>
      <w:rFonts w:asciiTheme="majorHAnsi" w:eastAsiaTheme="majorEastAsia" w:hAnsiTheme="majorHAnsi" w:cstheme="majorBidi"/>
      <w:i/>
      <w:iCs/>
      <w:color w:val="2F5496" w:themeColor="accent1" w:themeShade="BF"/>
      <w:sz w:val="20"/>
      <w:szCs w:val="20"/>
      <w:lang w:val="en-US"/>
    </w:rPr>
  </w:style>
  <w:style w:type="paragraph" w:customStyle="1" w:styleId="NarniaTextBulleted">
    <w:name w:val="Narnia Text Bulleted"/>
    <w:basedOn w:val="Normal"/>
    <w:rsid w:val="00D736F6"/>
    <w:pPr>
      <w:keepLines/>
      <w:numPr>
        <w:numId w:val="3"/>
      </w:numPr>
      <w:tabs>
        <w:tab w:val="num" w:pos="357"/>
      </w:tabs>
      <w:ind w:left="357" w:hanging="357"/>
    </w:pPr>
    <w:rPr>
      <w:rFonts w:ascii="Arial" w:hAnsi="Arial"/>
      <w:sz w:val="24"/>
      <w:lang w:val="en-AU"/>
    </w:rPr>
  </w:style>
  <w:style w:type="paragraph" w:customStyle="1" w:styleId="NarniaHeadingNumbered">
    <w:name w:val="Narnia Heading Numbered"/>
    <w:basedOn w:val="Normal"/>
    <w:rsid w:val="00D736F6"/>
    <w:pPr>
      <w:keepLines/>
      <w:numPr>
        <w:numId w:val="4"/>
      </w:numPr>
    </w:pPr>
    <w:rPr>
      <w:rFonts w:ascii="Arial" w:hAnsi="Arial"/>
      <w:b/>
      <w:sz w:val="24"/>
      <w:lang w:val="en-AU"/>
    </w:rPr>
  </w:style>
  <w:style w:type="paragraph" w:styleId="BalloonText">
    <w:name w:val="Balloon Text"/>
    <w:basedOn w:val="Normal"/>
    <w:link w:val="BalloonTextChar"/>
    <w:uiPriority w:val="99"/>
    <w:semiHidden/>
    <w:unhideWhenUsed/>
    <w:rsid w:val="009C6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322"/>
    <w:rPr>
      <w:rFonts w:ascii="Segoe UI" w:eastAsia="Times New Roman" w:hAnsi="Segoe UI" w:cs="Segoe UI"/>
      <w:sz w:val="18"/>
      <w:szCs w:val="18"/>
      <w:lang w:val="en-US"/>
    </w:rPr>
  </w:style>
  <w:style w:type="character" w:styleId="Hyperlink">
    <w:name w:val="Hyperlink"/>
    <w:uiPriority w:val="99"/>
    <w:unhideWhenUsed/>
    <w:rsid w:val="00B66F55"/>
    <w:rPr>
      <w:color w:val="0563C1"/>
      <w:u w:val="single"/>
    </w:rPr>
  </w:style>
  <w:style w:type="paragraph" w:styleId="BodyText">
    <w:name w:val="Body Text"/>
    <w:basedOn w:val="Normal"/>
    <w:link w:val="BodyTextChar"/>
    <w:uiPriority w:val="1"/>
    <w:qFormat/>
    <w:rsid w:val="00B66F55"/>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66F55"/>
    <w:rPr>
      <w:rFonts w:ascii="Arial" w:eastAsia="Arial" w:hAnsi="Arial" w:cs="Arial"/>
      <w:lang w:val="en-US" w:bidi="en-US"/>
    </w:rPr>
  </w:style>
  <w:style w:type="paragraph" w:styleId="NormalWeb">
    <w:name w:val="Normal (Web)"/>
    <w:basedOn w:val="Normal"/>
    <w:uiPriority w:val="99"/>
    <w:unhideWhenUsed/>
    <w:rsid w:val="004B796C"/>
    <w:pPr>
      <w:spacing w:before="100" w:beforeAutospacing="1" w:after="100" w:afterAutospacing="1"/>
    </w:pPr>
    <w:rPr>
      <w:sz w:val="24"/>
      <w:szCs w:val="24"/>
      <w:lang w:val="en-AU"/>
    </w:rPr>
  </w:style>
  <w:style w:type="paragraph" w:styleId="Subtitle">
    <w:name w:val="Subtitle"/>
    <w:basedOn w:val="Normal"/>
    <w:next w:val="Normal"/>
    <w:link w:val="SubtitleChar"/>
    <w:uiPriority w:val="11"/>
    <w:qFormat/>
    <w:rsid w:val="000211A1"/>
    <w:pPr>
      <w:spacing w:after="60"/>
      <w:jc w:val="center"/>
      <w:outlineLvl w:val="1"/>
    </w:pPr>
    <w:rPr>
      <w:rFonts w:ascii="Cambria" w:hAnsi="Cambria"/>
      <w:sz w:val="24"/>
      <w:szCs w:val="24"/>
      <w:lang w:val="en-AU" w:eastAsia="en-AU"/>
    </w:rPr>
  </w:style>
  <w:style w:type="character" w:customStyle="1" w:styleId="SubtitleChar">
    <w:name w:val="Subtitle Char"/>
    <w:basedOn w:val="DefaultParagraphFont"/>
    <w:link w:val="Subtitle"/>
    <w:uiPriority w:val="11"/>
    <w:rsid w:val="000211A1"/>
    <w:rPr>
      <w:rFonts w:ascii="Cambria" w:eastAsia="Times New Roman" w:hAnsi="Cambria" w:cs="Times New Roman"/>
      <w:sz w:val="24"/>
      <w:szCs w:val="24"/>
      <w:lang w:eastAsia="en-AU"/>
    </w:rPr>
  </w:style>
  <w:style w:type="paragraph" w:customStyle="1" w:styleId="NarniaHeading2">
    <w:name w:val="Narnia Heading 2"/>
    <w:basedOn w:val="Heading2"/>
    <w:rsid w:val="001F075E"/>
    <w:pPr>
      <w:keepLines w:val="0"/>
      <w:spacing w:before="0"/>
    </w:pPr>
    <w:rPr>
      <w:rFonts w:ascii="Arial" w:eastAsia="Times New Roman" w:hAnsi="Arial" w:cs="Times New Roman"/>
      <w:b/>
      <w:color w:val="auto"/>
      <w:sz w:val="24"/>
      <w:szCs w:val="20"/>
      <w:u w:val="single"/>
      <w:lang w:eastAsia="x-none"/>
    </w:rPr>
  </w:style>
  <w:style w:type="paragraph" w:customStyle="1" w:styleId="NarniaText">
    <w:name w:val="Narnia Text"/>
    <w:basedOn w:val="Normal"/>
    <w:rsid w:val="001F075E"/>
    <w:pPr>
      <w:keepLines/>
    </w:pPr>
    <w:rPr>
      <w:rFonts w:ascii="Arial" w:hAnsi="Arial"/>
      <w:sz w:val="24"/>
      <w:lang w:val="en-AU"/>
    </w:rPr>
  </w:style>
  <w:style w:type="paragraph" w:customStyle="1" w:styleId="NarniaHeading3">
    <w:name w:val="Narnia Heading 3"/>
    <w:basedOn w:val="NarniaHeading2"/>
    <w:rsid w:val="001F075E"/>
    <w:rPr>
      <w:u w:val="none"/>
    </w:rPr>
  </w:style>
  <w:style w:type="paragraph" w:customStyle="1" w:styleId="TableParagraph">
    <w:name w:val="Table Paragraph"/>
    <w:basedOn w:val="Normal"/>
    <w:uiPriority w:val="1"/>
    <w:qFormat/>
    <w:rsid w:val="001F075E"/>
    <w:pPr>
      <w:widowControl w:val="0"/>
      <w:autoSpaceDE w:val="0"/>
      <w:autoSpaceDN w:val="0"/>
      <w:ind w:left="56"/>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1F075E"/>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8E2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0F93D6A39EB84A844FB9AF82B60F2E" ma:contentTypeVersion="4" ma:contentTypeDescription="Create a new document." ma:contentTypeScope="" ma:versionID="d4d5267d1754129c6dd87e331b886bfd">
  <xsd:schema xmlns:xsd="http://www.w3.org/2001/XMLSchema" xmlns:xs="http://www.w3.org/2001/XMLSchema" xmlns:p="http://schemas.microsoft.com/office/2006/metadata/properties" xmlns:ns2="f50858aa-aeff-492e-86d8-2bedf8c4aece" targetNamespace="http://schemas.microsoft.com/office/2006/metadata/properties" ma:root="true" ma:fieldsID="d85d0ffac5586a8acf81fab6201b1a42" ns2:_="">
    <xsd:import namespace="f50858aa-aeff-492e-86d8-2bedf8c4ae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858aa-aeff-492e-86d8-2bedf8c4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92B53-5C86-480D-944D-4C515836D6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FA8310-C7D4-4759-9756-5396E51C1CBE}">
  <ds:schemaRefs>
    <ds:schemaRef ds:uri="http://schemas.microsoft.com/sharepoint/v3/contenttype/forms"/>
  </ds:schemaRefs>
</ds:datastoreItem>
</file>

<file path=customXml/itemProps3.xml><?xml version="1.0" encoding="utf-8"?>
<ds:datastoreItem xmlns:ds="http://schemas.openxmlformats.org/officeDocument/2006/customXml" ds:itemID="{AD5A49BF-6168-427F-8F89-3424D00C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858aa-aeff-492e-86d8-2bedf8c4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3200</Words>
  <Characters>18241</Characters>
  <Application>Microsoft Office Word</Application>
  <DocSecurity>0</DocSecurity>
  <Lines>152</Lines>
  <Paragraphs>42</Paragraphs>
  <ScaleCrop>false</ScaleCrop>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Smith</dc:creator>
  <cp:keywords/>
  <dc:description/>
  <cp:lastModifiedBy>Paul Wellham</cp:lastModifiedBy>
  <cp:revision>6</cp:revision>
  <cp:lastPrinted>2023-01-26T04:51:00Z</cp:lastPrinted>
  <dcterms:created xsi:type="dcterms:W3CDTF">2023-01-26T04:54:00Z</dcterms:created>
  <dcterms:modified xsi:type="dcterms:W3CDTF">2025-08-20T02:51:00Z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0x0101008F0F93D6A39EB84A844FB9AF82B60F2E</vt:lpwstr>
  </property>
  <property fmtid="{D5CDD505-2E9C-101B-9397-08002B2CF9AE}" pid="3" name="MediaServiceImageTags">
    <vt:lpwstr/>
  </property>
</Properties>
</file>